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15359" w14:textId="77777777" w:rsidR="00E84833" w:rsidRDefault="00A47168" w:rsidP="00E84833">
      <w:pPr>
        <w:spacing w:before="1200" w:after="0" w:line="240" w:lineRule="auto"/>
        <w:ind w:left="-284"/>
        <w:jc w:val="left"/>
        <w:rPr>
          <w:rFonts w:eastAsiaTheme="majorEastAsia" w:cs="Poppins"/>
          <w:b/>
          <w:bCs/>
          <w:color w:val="312E60"/>
          <w:sz w:val="48"/>
          <w:szCs w:val="48"/>
          <w:lang w:val="en-US"/>
        </w:rPr>
      </w:pPr>
      <w:r w:rsidRPr="00D50762">
        <w:rPr>
          <w:b/>
          <w:bCs/>
          <w:noProof/>
        </w:rPr>
        <w:drawing>
          <wp:anchor distT="0" distB="0" distL="114300" distR="114300" simplePos="0" relativeHeight="251658242" behindDoc="1" locked="0" layoutInCell="1" allowOverlap="1" wp14:anchorId="2F1F1AC9" wp14:editId="791E5027">
            <wp:simplePos x="0" y="0"/>
            <wp:positionH relativeFrom="column">
              <wp:posOffset>2683888</wp:posOffset>
            </wp:positionH>
            <wp:positionV relativeFrom="paragraph">
              <wp:posOffset>449725</wp:posOffset>
            </wp:positionV>
            <wp:extent cx="3320496" cy="1503546"/>
            <wp:effectExtent l="0" t="0" r="0" b="0"/>
            <wp:wrapNone/>
            <wp:docPr id="1276555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5460" name=""/>
                    <pic:cNvPicPr/>
                  </pic:nvPicPr>
                  <pic:blipFill>
                    <a:blip r:embed="rId11"/>
                    <a:stretch>
                      <a:fillRect/>
                    </a:stretch>
                  </pic:blipFill>
                  <pic:spPr>
                    <a:xfrm>
                      <a:off x="0" y="0"/>
                      <a:ext cx="3320496" cy="1503546"/>
                    </a:xfrm>
                    <a:prstGeom prst="rect">
                      <a:avLst/>
                    </a:prstGeom>
                  </pic:spPr>
                </pic:pic>
              </a:graphicData>
            </a:graphic>
            <wp14:sizeRelH relativeFrom="margin">
              <wp14:pctWidth>0</wp14:pctWidth>
            </wp14:sizeRelH>
            <wp14:sizeRelV relativeFrom="margin">
              <wp14:pctHeight>0</wp14:pctHeight>
            </wp14:sizeRelV>
          </wp:anchor>
        </w:drawing>
      </w:r>
      <w:r w:rsidR="00D50762">
        <w:rPr>
          <w:noProof/>
        </w:rPr>
        <mc:AlternateContent>
          <mc:Choice Requires="wps">
            <w:drawing>
              <wp:anchor distT="0" distB="0" distL="114300" distR="114300" simplePos="0" relativeHeight="251658240" behindDoc="0" locked="0" layoutInCell="1" allowOverlap="1" wp14:anchorId="681EFD57" wp14:editId="49A1744C">
                <wp:simplePos x="0" y="0"/>
                <wp:positionH relativeFrom="column">
                  <wp:posOffset>-902335</wp:posOffset>
                </wp:positionH>
                <wp:positionV relativeFrom="paragraph">
                  <wp:posOffset>-318135</wp:posOffset>
                </wp:positionV>
                <wp:extent cx="7561580" cy="585470"/>
                <wp:effectExtent l="0" t="0" r="0" b="0"/>
                <wp:wrapNone/>
                <wp:docPr id="1756071766" name="Rectangle 6"/>
                <wp:cNvGraphicFramePr/>
                <a:graphic xmlns:a="http://schemas.openxmlformats.org/drawingml/2006/main">
                  <a:graphicData uri="http://schemas.microsoft.com/office/word/2010/wordprocessingShape">
                    <wps:wsp>
                      <wps:cNvSpPr/>
                      <wps:spPr>
                        <a:xfrm>
                          <a:off x="0" y="0"/>
                          <a:ext cx="7561580" cy="585470"/>
                        </a:xfrm>
                        <a:prstGeom prst="rect">
                          <a:avLst/>
                        </a:prstGeom>
                        <a:solidFill>
                          <a:srgbClr val="302F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7C3BCB" w14:textId="2238692A" w:rsidR="00A94B8A" w:rsidRPr="00E84833" w:rsidRDefault="00E84833" w:rsidP="005B0F1B">
                            <w:pPr>
                              <w:pStyle w:val="Sur-titreDate"/>
                              <w:jc w:val="center"/>
                              <w:rPr>
                                <w:rFonts w:cs="Poppins"/>
                                <w:color w:val="FFFFFF" w:themeColor="background1"/>
                                <w:sz w:val="28"/>
                                <w:szCs w:val="28"/>
                                <w:lang w:val="en-US"/>
                              </w:rPr>
                            </w:pPr>
                            <w:r>
                              <w:rPr>
                                <w:rFonts w:cs="Poppins"/>
                                <w:color w:val="FFFFFF" w:themeColor="background1"/>
                                <w:sz w:val="28"/>
                                <w:szCs w:val="28"/>
                                <w:lang w:val="en-US"/>
                              </w:rPr>
                              <w:t>“</w:t>
                            </w:r>
                            <w:r w:rsidRPr="00E84833">
                              <w:rPr>
                                <w:rFonts w:cs="Poppins"/>
                                <w:color w:val="FFFFFF" w:themeColor="background1"/>
                                <w:sz w:val="28"/>
                                <w:szCs w:val="28"/>
                                <w:lang w:val="en-US"/>
                              </w:rPr>
                              <w:t>H2, CO2 and CH4 Consultations: Future Prospects”</w:t>
                            </w:r>
                            <w:r w:rsidR="00676FD5">
                              <w:rPr>
                                <w:rFonts w:cs="Poppins"/>
                                <w:color w:val="FFFFFF" w:themeColor="background1"/>
                                <w:sz w:val="28"/>
                                <w:szCs w:val="28"/>
                                <w:lang w:val="en-US"/>
                              </w:rPr>
                              <w:t xml:space="preserve"> process</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EFD57" id="Rectangle 6" o:spid="_x0000_s1026" style="position:absolute;left:0;text-align:left;margin-left:-71.05pt;margin-top:-25.05pt;width:595.4pt;height: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" fillcolor="#302f59" stroked="f" strokeweight="1pt">
                <v:textbox inset=",2mm">
                  <w:txbxContent>
                    <w:p w14:paraId="4A7C3BCB" w14:textId="2238692A" w:rsidR="00A94B8A" w:rsidRPr="00E84833" w:rsidRDefault="00E84833" w:rsidP="005B0F1B">
                      <w:pPr>
                        <w:pStyle w:val="Sur-titreDate"/>
                        <w:jc w:val="center"/>
                        <w:rPr>
                          <w:rFonts w:cs="Poppins"/>
                          <w:color w:val="FFFFFF" w:themeColor="background1"/>
                          <w:sz w:val="28"/>
                          <w:szCs w:val="28"/>
                          <w:lang w:val="en-US"/>
                        </w:rPr>
                      </w:pPr>
                      <w:r>
                        <w:rPr>
                          <w:rFonts w:cs="Poppins"/>
                          <w:color w:val="FFFFFF" w:themeColor="background1"/>
                          <w:sz w:val="28"/>
                          <w:szCs w:val="28"/>
                          <w:lang w:val="en-US"/>
                        </w:rPr>
                        <w:t>“</w:t>
                      </w:r>
                      <w:r w:rsidRPr="00E84833">
                        <w:rPr>
                          <w:rFonts w:cs="Poppins"/>
                          <w:color w:val="FFFFFF" w:themeColor="background1"/>
                          <w:sz w:val="28"/>
                          <w:szCs w:val="28"/>
                          <w:lang w:val="en-US"/>
                        </w:rPr>
                        <w:t>H2, CO2 and CH4 Consultations: Future Prospects”</w:t>
                      </w:r>
                      <w:r w:rsidR="00676FD5">
                        <w:rPr>
                          <w:rFonts w:cs="Poppins"/>
                          <w:color w:val="FFFFFF" w:themeColor="background1"/>
                          <w:sz w:val="28"/>
                          <w:szCs w:val="28"/>
                          <w:lang w:val="en-US"/>
                        </w:rPr>
                        <w:t xml:space="preserve"> process</w:t>
                      </w:r>
                    </w:p>
                  </w:txbxContent>
                </v:textbox>
              </v:rect>
            </w:pict>
          </mc:Fallback>
        </mc:AlternateContent>
      </w:r>
      <w:r w:rsidR="008B5544" w:rsidRPr="00E84833">
        <w:rPr>
          <w:rFonts w:eastAsiaTheme="majorEastAsia" w:cs="Poppins"/>
          <w:b/>
          <w:bCs/>
          <w:color w:val="312E60"/>
          <w:sz w:val="48"/>
          <w:szCs w:val="48"/>
          <w:lang w:val="en-US"/>
        </w:rPr>
        <w:t>Con</w:t>
      </w:r>
      <w:r w:rsidR="00E84833" w:rsidRPr="00E84833">
        <w:rPr>
          <w:rFonts w:eastAsiaTheme="majorEastAsia" w:cs="Poppins"/>
          <w:b/>
          <w:bCs/>
          <w:color w:val="312E60"/>
          <w:sz w:val="48"/>
          <w:szCs w:val="48"/>
          <w:lang w:val="en-US"/>
        </w:rPr>
        <w:t>sultation Feedback</w:t>
      </w:r>
      <w:r w:rsidR="00AD7E91" w:rsidRPr="00E84833">
        <w:rPr>
          <w:rFonts w:eastAsiaTheme="majorEastAsia" w:cs="Poppins"/>
          <w:b/>
          <w:bCs/>
          <w:color w:val="312E60"/>
          <w:sz w:val="48"/>
          <w:szCs w:val="48"/>
          <w:lang w:val="en-US"/>
        </w:rPr>
        <w:tab/>
      </w:r>
      <w:r w:rsidR="00AD7E91" w:rsidRPr="00E84833">
        <w:rPr>
          <w:rFonts w:eastAsiaTheme="majorEastAsia" w:cs="Poppins"/>
          <w:b/>
          <w:bCs/>
          <w:color w:val="312E60"/>
          <w:sz w:val="48"/>
          <w:szCs w:val="48"/>
          <w:lang w:val="en-US"/>
        </w:rPr>
        <w:tab/>
      </w:r>
      <w:r w:rsidR="00AD7E91" w:rsidRPr="00E84833">
        <w:rPr>
          <w:rFonts w:eastAsiaTheme="majorEastAsia" w:cs="Poppins"/>
          <w:b/>
          <w:bCs/>
          <w:color w:val="312E60"/>
          <w:sz w:val="48"/>
          <w:szCs w:val="48"/>
          <w:lang w:val="en-US"/>
        </w:rPr>
        <w:tab/>
      </w:r>
    </w:p>
    <w:p w14:paraId="17435D7A" w14:textId="3D19EEF7" w:rsidR="00A47168" w:rsidRPr="00E84833" w:rsidRDefault="008B5544" w:rsidP="00E84833">
      <w:pPr>
        <w:spacing w:after="600" w:line="240" w:lineRule="auto"/>
        <w:ind w:left="-284"/>
        <w:jc w:val="left"/>
        <w:rPr>
          <w:rFonts w:asciiTheme="minorHAnsi" w:hAnsiTheme="minorHAnsi"/>
          <w:noProof/>
          <w:sz w:val="18"/>
          <w:szCs w:val="18"/>
          <w:lang w:val="en-US"/>
        </w:rPr>
      </w:pPr>
      <w:r w:rsidRPr="00E84833">
        <w:rPr>
          <w:rFonts w:eastAsiaTheme="majorEastAsia" w:cs="Poppins"/>
          <w:b/>
          <w:bCs/>
          <w:i/>
          <w:iCs/>
          <w:color w:val="FFC000" w:themeColor="accent4"/>
          <w:sz w:val="28"/>
          <w:szCs w:val="28"/>
          <w:lang w:val="en-US"/>
        </w:rPr>
        <w:t xml:space="preserve">Document </w:t>
      </w:r>
      <w:r w:rsidR="00E84833" w:rsidRPr="00E84833">
        <w:rPr>
          <w:rFonts w:eastAsiaTheme="majorEastAsia" w:cs="Poppins"/>
          <w:b/>
          <w:bCs/>
          <w:i/>
          <w:iCs/>
          <w:color w:val="FFC000" w:themeColor="accent4"/>
          <w:sz w:val="28"/>
          <w:szCs w:val="28"/>
          <w:lang w:val="en-US"/>
        </w:rPr>
        <w:t>to be</w:t>
      </w:r>
      <w:r w:rsidR="00E84833">
        <w:rPr>
          <w:rFonts w:eastAsiaTheme="majorEastAsia" w:cs="Poppins"/>
          <w:b/>
          <w:bCs/>
          <w:i/>
          <w:iCs/>
          <w:color w:val="FFC000" w:themeColor="accent4"/>
          <w:sz w:val="28"/>
          <w:szCs w:val="28"/>
          <w:lang w:val="en-US"/>
        </w:rPr>
        <w:t xml:space="preserve"> completed and sent by email</w:t>
      </w:r>
    </w:p>
    <w:p w14:paraId="328268D2" w14:textId="5B56C0DC" w:rsidR="00190A2B" w:rsidRPr="005B0F1B" w:rsidRDefault="00D50762" w:rsidP="00DF49F7">
      <w:pPr>
        <w:pStyle w:val="Paragraphedeliste"/>
        <w:keepNext/>
        <w:keepLines/>
        <w:numPr>
          <w:ilvl w:val="0"/>
          <w:numId w:val="2"/>
        </w:numPr>
        <w:spacing w:before="400" w:after="300" w:line="320" w:lineRule="exact"/>
        <w:ind w:left="357" w:hanging="357"/>
        <w:outlineLvl w:val="1"/>
        <w:rPr>
          <w:rFonts w:eastAsia="Yu Gothic Light" w:cs="Times New Roman"/>
          <w:b/>
          <w:color w:val="312E60"/>
          <w:sz w:val="28"/>
          <w:szCs w:val="32"/>
        </w:rPr>
      </w:pPr>
      <w:r>
        <w:rPr>
          <w:noProof/>
        </w:rPr>
        <mc:AlternateContent>
          <mc:Choice Requires="wps">
            <w:drawing>
              <wp:anchor distT="0" distB="540385" distL="114300" distR="114300" simplePos="0" relativeHeight="251658241" behindDoc="0" locked="0" layoutInCell="1" allowOverlap="1" wp14:anchorId="037669A2" wp14:editId="10C631A9">
                <wp:simplePos x="0" y="0"/>
                <wp:positionH relativeFrom="column">
                  <wp:posOffset>-900430</wp:posOffset>
                </wp:positionH>
                <wp:positionV relativeFrom="paragraph">
                  <wp:posOffset>201331</wp:posOffset>
                </wp:positionV>
                <wp:extent cx="7560000" cy="82800"/>
                <wp:effectExtent l="0" t="0" r="0" b="6350"/>
                <wp:wrapTopAndBottom/>
                <wp:docPr id="2005021632" name="Rectangle 6"/>
                <wp:cNvGraphicFramePr/>
                <a:graphic xmlns:a="http://schemas.openxmlformats.org/drawingml/2006/main">
                  <a:graphicData uri="http://schemas.microsoft.com/office/word/2010/wordprocessingShape">
                    <wps:wsp>
                      <wps:cNvSpPr/>
                      <wps:spPr>
                        <a:xfrm>
                          <a:off x="0" y="0"/>
                          <a:ext cx="7560000" cy="82800"/>
                        </a:xfrm>
                        <a:prstGeom prst="rect">
                          <a:avLst/>
                        </a:prstGeom>
                        <a:solidFill>
                          <a:srgbClr val="F8C22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702F0" w14:textId="62272DFB" w:rsidR="00D50762" w:rsidRPr="005B0F1B" w:rsidRDefault="00D50762" w:rsidP="005B0F1B">
                            <w:pPr>
                              <w:pStyle w:val="Pieddepage"/>
                              <w:spacing w:after="600"/>
                              <w:jc w:val="center"/>
                              <w:rPr>
                                <w:rFonts w:eastAsiaTheme="majorEastAsia" w:cs="Poppins"/>
                                <w:b/>
                                <w:bCs/>
                                <w:color w:val="FFFFFF" w:themeColor="background1"/>
                                <w:sz w:val="28"/>
                                <w:szCs w:val="28"/>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69A2" id="_x0000_s1027" style="position:absolute;left:0;text-align:left;margin-left:-70.9pt;margin-top:15.85pt;width:595.3pt;height:6.5pt;z-index:251658241;visibility:visible;mso-wrap-style:square;mso-width-percent:0;mso-height-percent:0;mso-wrap-distance-left:9pt;mso-wrap-distance-top:0;mso-wrap-distance-right:9pt;mso-wrap-distance-bottom:42.5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" fillcolor="#f8c224" stroked="f" strokeweight="1pt">
                <v:textbox inset=",2mm">
                  <w:txbxContent>
                    <w:p w14:paraId="2BC702F0" w14:textId="62272DFB" w:rsidR="00D50762" w:rsidRPr="005B0F1B" w:rsidRDefault="00D50762" w:rsidP="005B0F1B">
                      <w:pPr>
                        <w:pStyle w:val="Pieddepage"/>
                        <w:spacing w:after="600"/>
                        <w:jc w:val="center"/>
                        <w:rPr>
                          <w:rFonts w:eastAsiaTheme="majorEastAsia" w:cs="Poppins"/>
                          <w:b/>
                          <w:bCs/>
                          <w:color w:val="FFFFFF" w:themeColor="background1"/>
                          <w:sz w:val="28"/>
                          <w:szCs w:val="28"/>
                        </w:rPr>
                      </w:pPr>
                    </w:p>
                  </w:txbxContent>
                </v:textbox>
                <w10:wrap type="topAndBottom"/>
              </v:rect>
            </w:pict>
          </mc:Fallback>
        </mc:AlternateContent>
      </w:r>
      <w:r w:rsidR="00DD4E2B">
        <w:rPr>
          <w:rFonts w:eastAsia="Yu Gothic Light" w:cs="Times New Roman"/>
          <w:b/>
          <w:color w:val="312E60"/>
          <w:sz w:val="28"/>
          <w:szCs w:val="32"/>
        </w:rPr>
        <w:t>Modalit</w:t>
      </w:r>
      <w:r w:rsidR="00E84833">
        <w:rPr>
          <w:rFonts w:eastAsia="Yu Gothic Light" w:cs="Times New Roman"/>
          <w:b/>
          <w:color w:val="312E60"/>
          <w:sz w:val="28"/>
          <w:szCs w:val="32"/>
        </w:rPr>
        <w:t>ies</w:t>
      </w:r>
    </w:p>
    <w:p w14:paraId="6CECFBF4" w14:textId="77777777" w:rsidR="00E84833" w:rsidRPr="00E84833" w:rsidRDefault="00E84833" w:rsidP="00E84833">
      <w:pPr>
        <w:rPr>
          <w:lang w:val="en-US"/>
        </w:rPr>
      </w:pPr>
      <w:r w:rsidRPr="00E84833">
        <w:rPr>
          <w:lang w:val="en-US"/>
        </w:rPr>
        <w:t>NaTran and Teréga are expecting feedback from stakeholders in the relevant markets ahead of the workshops, in order to frame the discussions during the sessions around the key issues raised.</w:t>
      </w:r>
    </w:p>
    <w:p w14:paraId="16FD1E15" w14:textId="19284081" w:rsidR="00E84833" w:rsidRPr="00E84833" w:rsidRDefault="00E84833" w:rsidP="00E84833">
      <w:pPr>
        <w:rPr>
          <w:lang w:val="en-US"/>
        </w:rPr>
      </w:pPr>
      <w:r w:rsidRPr="00E84833">
        <w:rPr>
          <w:b/>
          <w:bCs/>
          <w:lang w:val="en-US"/>
        </w:rPr>
        <w:t>This document compiles all the questions raised regarding the range of scenarios and the prospective development plans of H</w:t>
      </w:r>
      <w:r w:rsidRPr="00E84833">
        <w:rPr>
          <w:b/>
          <w:bCs/>
          <w:vertAlign w:val="subscript"/>
          <w:lang w:val="en-US"/>
        </w:rPr>
        <w:t>2</w:t>
      </w:r>
      <w:r w:rsidRPr="00E84833">
        <w:rPr>
          <w:b/>
          <w:bCs/>
          <w:lang w:val="en-US"/>
        </w:rPr>
        <w:t xml:space="preserve"> and CO</w:t>
      </w:r>
      <w:r w:rsidRPr="00E84833">
        <w:rPr>
          <w:b/>
          <w:bCs/>
          <w:vertAlign w:val="subscript"/>
          <w:lang w:val="en-US"/>
        </w:rPr>
        <w:t>2</w:t>
      </w:r>
      <w:r w:rsidRPr="00E84833">
        <w:rPr>
          <w:b/>
          <w:bCs/>
          <w:lang w:val="en-US"/>
        </w:rPr>
        <w:t xml:space="preserve"> transport networks</w:t>
      </w:r>
      <w:r w:rsidRPr="00E84833">
        <w:rPr>
          <w:lang w:val="en-US"/>
        </w:rPr>
        <w:t>. Associated documents for the "H</w:t>
      </w:r>
      <w:r w:rsidRPr="00E84833">
        <w:rPr>
          <w:vertAlign w:val="subscript"/>
          <w:lang w:val="en-US"/>
        </w:rPr>
        <w:t>2</w:t>
      </w:r>
      <w:r w:rsidRPr="00E84833">
        <w:rPr>
          <w:lang w:val="en-US"/>
        </w:rPr>
        <w:t>, CO</w:t>
      </w:r>
      <w:r w:rsidRPr="00E84833">
        <w:rPr>
          <w:vertAlign w:val="subscript"/>
          <w:lang w:val="en-US"/>
        </w:rPr>
        <w:t>2</w:t>
      </w:r>
      <w:r w:rsidRPr="00E84833">
        <w:rPr>
          <w:lang w:val="en-US"/>
        </w:rPr>
        <w:t xml:space="preserve"> and CH</w:t>
      </w:r>
      <w:r w:rsidRPr="00E84833">
        <w:rPr>
          <w:vertAlign w:val="subscript"/>
          <w:lang w:val="en-US"/>
        </w:rPr>
        <w:t>4</w:t>
      </w:r>
      <w:r w:rsidRPr="00E84833">
        <w:rPr>
          <w:lang w:val="en-US"/>
        </w:rPr>
        <w:t xml:space="preserve"> Consultations: Future Prospects" are available on the </w:t>
      </w:r>
      <w:hyperlink r:id="rId12" w:history="1">
        <w:r w:rsidRPr="00E84833">
          <w:rPr>
            <w:rStyle w:val="Lienhypertexte"/>
            <w:lang w:val="en-US"/>
          </w:rPr>
          <w:t>NaTran</w:t>
        </w:r>
      </w:hyperlink>
      <w:r>
        <w:rPr>
          <w:lang w:val="en-US"/>
        </w:rPr>
        <w:t xml:space="preserve"> </w:t>
      </w:r>
      <w:r w:rsidRPr="00E84833">
        <w:rPr>
          <w:lang w:val="en-US"/>
        </w:rPr>
        <w:t xml:space="preserve">and </w:t>
      </w:r>
      <w:hyperlink r:id="rId13" w:history="1">
        <w:r w:rsidRPr="00E84833">
          <w:rPr>
            <w:rStyle w:val="Lienhypertexte"/>
            <w:lang w:val="en-US"/>
          </w:rPr>
          <w:t>Teréga</w:t>
        </w:r>
      </w:hyperlink>
      <w:r>
        <w:rPr>
          <w:lang w:val="en-US"/>
        </w:rPr>
        <w:t xml:space="preserve"> </w:t>
      </w:r>
      <w:r w:rsidRPr="00E84833">
        <w:rPr>
          <w:lang w:val="en-US"/>
        </w:rPr>
        <w:t>websites.</w:t>
      </w:r>
    </w:p>
    <w:p w14:paraId="1907D3AE" w14:textId="77777777" w:rsidR="00E84833" w:rsidRPr="00E84833" w:rsidRDefault="00E84833" w:rsidP="00E84833">
      <w:pPr>
        <w:rPr>
          <w:b/>
          <w:bCs/>
          <w:lang w:val="en-US"/>
        </w:rPr>
      </w:pPr>
      <w:r w:rsidRPr="00E84833">
        <w:rPr>
          <w:b/>
          <w:bCs/>
          <w:lang w:val="en-US"/>
        </w:rPr>
        <w:t>If any questions in this document are not relevant to your input, you may also respond freely in the final “Free field” section. Please draft your reasoned feedback in this “Consultation Feedback” document and send it by email by May 2, depending on your point of contact, to:</w:t>
      </w:r>
    </w:p>
    <w:p w14:paraId="16951334" w14:textId="77777777" w:rsidR="00E84833" w:rsidRPr="00E84833" w:rsidRDefault="00E84833" w:rsidP="00E84833">
      <w:pPr>
        <w:pStyle w:val="Paragraphedeliste"/>
        <w:numPr>
          <w:ilvl w:val="0"/>
          <w:numId w:val="4"/>
        </w:numPr>
        <w:rPr>
          <w:b/>
          <w:bCs/>
        </w:rPr>
      </w:pPr>
      <w:r w:rsidRPr="00E84833">
        <w:rPr>
          <w:b/>
          <w:bCs/>
        </w:rPr>
        <w:t>NaTran: ConcertationsCH4H2CO2@natrangroupe.com</w:t>
      </w:r>
    </w:p>
    <w:p w14:paraId="4D2CFAEE" w14:textId="767594BC" w:rsidR="00E84833" w:rsidRPr="00E84833" w:rsidRDefault="00E84833" w:rsidP="00E84833">
      <w:pPr>
        <w:pStyle w:val="Paragraphedeliste"/>
        <w:numPr>
          <w:ilvl w:val="0"/>
          <w:numId w:val="4"/>
        </w:numPr>
        <w:rPr>
          <w:b/>
          <w:bCs/>
        </w:rPr>
      </w:pPr>
      <w:r w:rsidRPr="00E84833">
        <w:rPr>
          <w:b/>
          <w:bCs/>
        </w:rPr>
        <w:t>Teréga: Concertationsch4h2co2@terega.fr</w:t>
      </w:r>
    </w:p>
    <w:p w14:paraId="532CAF3F" w14:textId="1CFF2926" w:rsidR="00963BC3" w:rsidRDefault="00E84833" w:rsidP="00963BC3">
      <w:pPr>
        <w:pStyle w:val="Titre1NT"/>
      </w:pPr>
      <w:r>
        <w:t>Your Contact Information</w:t>
      </w:r>
    </w:p>
    <w:p w14:paraId="06505804" w14:textId="744746AE" w:rsidR="00E84833" w:rsidRPr="00E84833" w:rsidRDefault="00E84833" w:rsidP="00E84833">
      <w:pPr>
        <w:jc w:val="left"/>
        <w:rPr>
          <w:b/>
          <w:bCs/>
        </w:rPr>
      </w:pPr>
      <w:r w:rsidRPr="00E84833">
        <w:rPr>
          <w:b/>
          <w:bCs/>
        </w:rPr>
        <w:t>Responding Entity:</w:t>
      </w:r>
    </w:p>
    <w:p w14:paraId="567CAE94" w14:textId="6D6F6F6E" w:rsidR="00E84833" w:rsidRPr="00E84833" w:rsidRDefault="00E84833" w:rsidP="00E84833">
      <w:pPr>
        <w:jc w:val="left"/>
        <w:rPr>
          <w:b/>
          <w:bCs/>
          <w:lang w:val="en-US"/>
        </w:rPr>
      </w:pPr>
      <w:r w:rsidRPr="00E84833">
        <w:rPr>
          <w:b/>
          <w:bCs/>
          <w:lang w:val="en-US"/>
        </w:rPr>
        <w:t>Contacts who contributed to this response:</w:t>
      </w:r>
    </w:p>
    <w:p w14:paraId="4095CE63" w14:textId="0842586F" w:rsidR="002B0FBF" w:rsidRDefault="00E84833" w:rsidP="00E84833">
      <w:pPr>
        <w:jc w:val="left"/>
      </w:pPr>
      <w:r w:rsidRPr="00E84833">
        <w:rPr>
          <w:b/>
          <w:bCs/>
        </w:rPr>
        <w:t>Email addresses:</w:t>
      </w:r>
      <w:r w:rsidR="002B0FBF">
        <w:br w:type="page"/>
      </w:r>
    </w:p>
    <w:p w14:paraId="105F7D7C" w14:textId="6CDF57FA" w:rsidR="00342548" w:rsidRPr="00D97BE8" w:rsidRDefault="00966175" w:rsidP="00DF49F7">
      <w:pPr>
        <w:pStyle w:val="Paragraphedeliste"/>
        <w:keepNext/>
        <w:keepLines/>
        <w:numPr>
          <w:ilvl w:val="0"/>
          <w:numId w:val="2"/>
        </w:numPr>
        <w:spacing w:before="400" w:after="300" w:line="320" w:lineRule="exact"/>
        <w:ind w:left="357" w:hanging="357"/>
        <w:outlineLvl w:val="1"/>
        <w:rPr>
          <w:rFonts w:eastAsia="Yu Gothic Light" w:cs="Times New Roman"/>
          <w:b/>
          <w:color w:val="312E60"/>
          <w:sz w:val="28"/>
          <w:szCs w:val="32"/>
        </w:rPr>
      </w:pPr>
      <w:r w:rsidRPr="00D97BE8">
        <w:rPr>
          <w:rFonts w:eastAsia="Yu Gothic Light" w:cs="Times New Roman"/>
          <w:b/>
          <w:color w:val="312E60"/>
          <w:sz w:val="28"/>
          <w:szCs w:val="32"/>
        </w:rPr>
        <w:lastRenderedPageBreak/>
        <w:t xml:space="preserve">Questions </w:t>
      </w:r>
      <w:r w:rsidR="00E141DB">
        <w:rPr>
          <w:rFonts w:eastAsia="Yu Gothic Light" w:cs="Times New Roman"/>
          <w:b/>
          <w:color w:val="312E60"/>
          <w:sz w:val="28"/>
          <w:szCs w:val="32"/>
        </w:rPr>
        <w:t>regarding scenarios</w:t>
      </w:r>
    </w:p>
    <w:p w14:paraId="07F33823" w14:textId="054418EA" w:rsidR="00342548" w:rsidRDefault="00E84833" w:rsidP="00342548">
      <w:pPr>
        <w:spacing w:after="120"/>
        <w:jc w:val="left"/>
        <w:rPr>
          <w:b/>
          <w:bCs/>
        </w:rPr>
      </w:pPr>
      <w:r>
        <w:rPr>
          <w:b/>
          <w:bCs/>
          <w:color w:val="FFFFFF" w:themeColor="background1"/>
          <w:highlight w:val="darkGray"/>
        </w:rPr>
        <w:t>General</w:t>
      </w:r>
      <w:r w:rsidR="00342548" w:rsidRPr="00F67F21">
        <w:rPr>
          <w:b/>
          <w:bCs/>
          <w:color w:val="FFFFFF" w:themeColor="background1"/>
          <w:highlight w:val="darkGray"/>
        </w:rPr>
        <w:t> :</w:t>
      </w:r>
      <w:r w:rsidR="00342548">
        <w:rPr>
          <w:b/>
          <w:bCs/>
        </w:rPr>
        <w:t xml:space="preserve"> </w:t>
      </w:r>
    </w:p>
    <w:p w14:paraId="18BD4360" w14:textId="17139485" w:rsidR="00342548" w:rsidRPr="00B3129F" w:rsidRDefault="00342548" w:rsidP="00342548">
      <w:pPr>
        <w:spacing w:after="120"/>
        <w:rPr>
          <w:lang w:val="en-US"/>
        </w:rPr>
      </w:pPr>
      <w:r w:rsidRPr="00B3129F">
        <w:rPr>
          <w:b/>
          <w:bCs/>
          <w:lang w:val="en-US"/>
        </w:rPr>
        <w:t>Question 1</w:t>
      </w:r>
      <w:r w:rsidRPr="00B3129F">
        <w:rPr>
          <w:lang w:val="en-US"/>
        </w:rPr>
        <w:t xml:space="preserve"> : </w:t>
      </w:r>
      <w:r w:rsidR="00B3129F" w:rsidRPr="00B3129F">
        <w:rPr>
          <w:lang w:val="en-US"/>
        </w:rPr>
        <w:t>Do you think the range of scenarios submitted for consultation is appropriate for the tasks and analyses described in the preamble?</w:t>
      </w:r>
    </w:p>
    <w:p w14:paraId="2FCE773E" w14:textId="2F5D72EC" w:rsidR="00342548" w:rsidRPr="00B3129F" w:rsidRDefault="00E84833" w:rsidP="00342548">
      <w:pPr>
        <w:spacing w:after="120" w:line="240" w:lineRule="auto"/>
        <w:jc w:val="left"/>
        <w:rPr>
          <w:b/>
          <w:bCs/>
          <w:lang w:val="en-US"/>
        </w:rPr>
      </w:pPr>
      <w:r w:rsidRPr="00B3129F">
        <w:rPr>
          <w:b/>
          <w:bCs/>
          <w:lang w:val="en-US"/>
        </w:rPr>
        <w:t>Response</w:t>
      </w:r>
      <w:r w:rsidR="00342548" w:rsidRPr="00B3129F">
        <w:rPr>
          <w:b/>
          <w:bCs/>
          <w:lang w:val="en-US"/>
        </w:rPr>
        <w:t xml:space="preserve"> : </w:t>
      </w:r>
    </w:p>
    <w:p w14:paraId="1EC1564C" w14:textId="77777777" w:rsidR="00342548" w:rsidRPr="00B3129F" w:rsidRDefault="00342548" w:rsidP="00426983">
      <w:pPr>
        <w:rPr>
          <w:lang w:val="en-US"/>
        </w:rPr>
      </w:pPr>
    </w:p>
    <w:p w14:paraId="270F50EA" w14:textId="77777777" w:rsidR="009F4538" w:rsidRPr="00B3129F" w:rsidRDefault="009F4538" w:rsidP="00426983">
      <w:pPr>
        <w:rPr>
          <w:lang w:val="en-US"/>
        </w:rPr>
      </w:pPr>
    </w:p>
    <w:p w14:paraId="172B0920" w14:textId="1E0D609B" w:rsidR="00342548" w:rsidRPr="00B3129F" w:rsidRDefault="00342548" w:rsidP="00342548">
      <w:pPr>
        <w:spacing w:before="120"/>
        <w:rPr>
          <w:lang w:val="en-US"/>
        </w:rPr>
      </w:pPr>
      <w:r w:rsidRPr="00B3129F">
        <w:rPr>
          <w:b/>
          <w:bCs/>
          <w:lang w:val="en-US"/>
        </w:rPr>
        <w:t>Question 2 :</w:t>
      </w:r>
      <w:r w:rsidRPr="00B3129F">
        <w:rPr>
          <w:lang w:val="en-US"/>
        </w:rPr>
        <w:t xml:space="preserve"> </w:t>
      </w:r>
      <w:r w:rsidR="00B3129F" w:rsidRPr="00B3129F">
        <w:rPr>
          <w:lang w:val="en-US"/>
        </w:rPr>
        <w:t>Do you think the list of sensitivities is comprehensive? If not, what additional variants and sensitivities would you like to see studied to shed more light on the issues involved in balancing supply and demand? What particular uncertainties do you see as requiring alternative solutions?</w:t>
      </w:r>
    </w:p>
    <w:p w14:paraId="77D3EBDF" w14:textId="5AB90B5B" w:rsidR="00442FEC" w:rsidRPr="00676FD5" w:rsidRDefault="00E84833" w:rsidP="00342548">
      <w:pPr>
        <w:spacing w:after="120"/>
        <w:jc w:val="left"/>
        <w:rPr>
          <w:b/>
          <w:bCs/>
          <w:lang w:val="en-US"/>
        </w:rPr>
      </w:pPr>
      <w:r w:rsidRPr="00676FD5">
        <w:rPr>
          <w:b/>
          <w:bCs/>
          <w:lang w:val="en-US"/>
        </w:rPr>
        <w:t>Response</w:t>
      </w:r>
      <w:r w:rsidR="00342548" w:rsidRPr="00676FD5">
        <w:rPr>
          <w:b/>
          <w:bCs/>
          <w:lang w:val="en-US"/>
        </w:rPr>
        <w:t> :</w:t>
      </w:r>
    </w:p>
    <w:p w14:paraId="35B28292" w14:textId="77777777" w:rsidR="00426983" w:rsidRPr="00676FD5" w:rsidRDefault="00426983" w:rsidP="00426983">
      <w:pPr>
        <w:rPr>
          <w:lang w:val="en-US"/>
        </w:rPr>
      </w:pPr>
    </w:p>
    <w:p w14:paraId="3DE930BA" w14:textId="77777777" w:rsidR="009F4538" w:rsidRPr="00676FD5" w:rsidRDefault="009F4538" w:rsidP="00426983">
      <w:pPr>
        <w:rPr>
          <w:lang w:val="en-US"/>
        </w:rPr>
      </w:pPr>
    </w:p>
    <w:p w14:paraId="137C5F8E" w14:textId="3589A38A" w:rsidR="00342548" w:rsidRPr="00B3129F" w:rsidRDefault="00E84833" w:rsidP="00342548">
      <w:pPr>
        <w:spacing w:after="120"/>
        <w:jc w:val="left"/>
        <w:rPr>
          <w:b/>
          <w:bCs/>
          <w:color w:val="FFFFFF" w:themeColor="background1"/>
          <w:highlight w:val="darkGray"/>
          <w:lang w:val="en-US"/>
        </w:rPr>
      </w:pPr>
      <w:r w:rsidRPr="00B3129F">
        <w:rPr>
          <w:b/>
          <w:bCs/>
          <w:color w:val="FFFFFF" w:themeColor="background1"/>
          <w:highlight w:val="darkGray"/>
          <w:lang w:val="en-US"/>
        </w:rPr>
        <w:t>Regarding the Industrial Sector</w:t>
      </w:r>
      <w:r w:rsidR="00342548" w:rsidRPr="00B3129F">
        <w:rPr>
          <w:b/>
          <w:bCs/>
          <w:color w:val="FFFFFF" w:themeColor="background1"/>
          <w:highlight w:val="darkGray"/>
          <w:lang w:val="en-US"/>
        </w:rPr>
        <w:t xml:space="preserve">: </w:t>
      </w:r>
    </w:p>
    <w:p w14:paraId="256A948B" w14:textId="5A192B14" w:rsidR="00342548" w:rsidRPr="00B3129F" w:rsidRDefault="00342548" w:rsidP="00342548">
      <w:pPr>
        <w:spacing w:after="120"/>
        <w:rPr>
          <w:lang w:val="en-US"/>
        </w:rPr>
      </w:pPr>
      <w:r w:rsidRPr="00B3129F">
        <w:rPr>
          <w:b/>
          <w:bCs/>
          <w:lang w:val="en-US"/>
        </w:rPr>
        <w:t xml:space="preserve">Question 3 : </w:t>
      </w:r>
      <w:r w:rsidR="00B3129F" w:rsidRPr="00B3129F">
        <w:rPr>
          <w:lang w:val="en-US"/>
        </w:rPr>
        <w:t>Do you think the range covered by the scenarios for industry is appropriate? If not, what additional variants and/or sensitivities would you like to see studied? What particular uncertainties do you see as requiring alternative solutions?</w:t>
      </w:r>
    </w:p>
    <w:p w14:paraId="04D156B1" w14:textId="710927EE" w:rsidR="00342548" w:rsidRPr="00B3129F" w:rsidRDefault="00E84833" w:rsidP="00342548">
      <w:pPr>
        <w:spacing w:after="120" w:line="240" w:lineRule="auto"/>
        <w:jc w:val="left"/>
        <w:rPr>
          <w:b/>
          <w:bCs/>
          <w:lang w:val="en-US"/>
        </w:rPr>
      </w:pPr>
      <w:r w:rsidRPr="00B3129F">
        <w:rPr>
          <w:b/>
          <w:bCs/>
          <w:lang w:val="en-US"/>
        </w:rPr>
        <w:t>Response</w:t>
      </w:r>
      <w:r w:rsidR="00342548" w:rsidRPr="00B3129F">
        <w:rPr>
          <w:b/>
          <w:bCs/>
          <w:lang w:val="en-US"/>
        </w:rPr>
        <w:t> :</w:t>
      </w:r>
    </w:p>
    <w:p w14:paraId="6DF76EA2" w14:textId="77777777" w:rsidR="00342548" w:rsidRPr="00B3129F" w:rsidRDefault="00342548" w:rsidP="00342548">
      <w:pPr>
        <w:spacing w:before="120"/>
        <w:jc w:val="left"/>
        <w:rPr>
          <w:lang w:val="en-US"/>
        </w:rPr>
      </w:pPr>
    </w:p>
    <w:p w14:paraId="7CD3DCD4" w14:textId="77777777" w:rsidR="00D97BE8" w:rsidRPr="00B3129F" w:rsidRDefault="00D97BE8" w:rsidP="00342548">
      <w:pPr>
        <w:spacing w:before="120"/>
        <w:jc w:val="left"/>
        <w:rPr>
          <w:lang w:val="en-US"/>
        </w:rPr>
      </w:pPr>
    </w:p>
    <w:p w14:paraId="485C2EBE" w14:textId="2625FE99" w:rsidR="00342548" w:rsidRPr="00B3129F" w:rsidRDefault="00342548" w:rsidP="00342548">
      <w:pPr>
        <w:spacing w:before="120"/>
        <w:rPr>
          <w:lang w:val="en-US"/>
        </w:rPr>
      </w:pPr>
      <w:r w:rsidRPr="00B3129F">
        <w:rPr>
          <w:b/>
          <w:bCs/>
          <w:lang w:val="en-US"/>
        </w:rPr>
        <w:t>Question 4</w:t>
      </w:r>
      <w:r w:rsidRPr="00B3129F">
        <w:rPr>
          <w:lang w:val="en-US"/>
        </w:rPr>
        <w:t xml:space="preserve"> : </w:t>
      </w:r>
      <w:r w:rsidR="00B3129F" w:rsidRPr="00B3129F">
        <w:rPr>
          <w:lang w:val="en-US"/>
        </w:rPr>
        <w:t>Do you think the range of changes in industrial activity is appropriate? What other sensitivities would you like to see studied?</w:t>
      </w:r>
    </w:p>
    <w:p w14:paraId="137A0C76" w14:textId="4CE5D0B7" w:rsidR="00342548" w:rsidRPr="00B3129F" w:rsidRDefault="00E84833" w:rsidP="00342548">
      <w:pPr>
        <w:spacing w:after="120" w:line="240" w:lineRule="auto"/>
        <w:jc w:val="left"/>
        <w:rPr>
          <w:b/>
          <w:bCs/>
          <w:lang w:val="en-US"/>
        </w:rPr>
      </w:pPr>
      <w:r w:rsidRPr="00B3129F">
        <w:rPr>
          <w:b/>
          <w:bCs/>
          <w:lang w:val="en-US"/>
        </w:rPr>
        <w:t>Response</w:t>
      </w:r>
      <w:r w:rsidR="00342548" w:rsidRPr="00B3129F">
        <w:rPr>
          <w:b/>
          <w:bCs/>
          <w:lang w:val="en-US"/>
        </w:rPr>
        <w:t> :</w:t>
      </w:r>
    </w:p>
    <w:p w14:paraId="4C3CD1C0" w14:textId="77777777" w:rsidR="00342548" w:rsidRPr="00B3129F" w:rsidRDefault="00342548" w:rsidP="00426983">
      <w:pPr>
        <w:rPr>
          <w:lang w:val="en-US"/>
        </w:rPr>
      </w:pPr>
    </w:p>
    <w:p w14:paraId="167DA952" w14:textId="77777777" w:rsidR="00D97BE8" w:rsidRPr="00B3129F" w:rsidRDefault="00D97BE8" w:rsidP="00342548">
      <w:pPr>
        <w:spacing w:before="120"/>
        <w:jc w:val="left"/>
        <w:rPr>
          <w:lang w:val="en-US"/>
        </w:rPr>
      </w:pPr>
    </w:p>
    <w:p w14:paraId="30F07C4E" w14:textId="77777777" w:rsidR="00D97BE8" w:rsidRPr="00B3129F" w:rsidRDefault="00D97BE8" w:rsidP="00342548">
      <w:pPr>
        <w:spacing w:before="120" w:after="0" w:line="240" w:lineRule="auto"/>
        <w:jc w:val="left"/>
        <w:rPr>
          <w:lang w:val="en-US"/>
        </w:rPr>
      </w:pPr>
    </w:p>
    <w:p w14:paraId="77CD211D" w14:textId="1E1008FA" w:rsidR="00342548" w:rsidRPr="00B3129F" w:rsidRDefault="00342548" w:rsidP="00B3129F">
      <w:pPr>
        <w:spacing w:after="120"/>
        <w:rPr>
          <w:lang w:val="en-US"/>
        </w:rPr>
      </w:pPr>
      <w:r w:rsidRPr="00B3129F">
        <w:rPr>
          <w:b/>
          <w:bCs/>
          <w:lang w:val="en-US"/>
        </w:rPr>
        <w:t>Question 5</w:t>
      </w:r>
      <w:r w:rsidRPr="00B3129F">
        <w:rPr>
          <w:lang w:val="en-US"/>
        </w:rPr>
        <w:t xml:space="preserve"> : </w:t>
      </w:r>
      <w:r w:rsidR="00B3129F" w:rsidRPr="00B3129F">
        <w:rPr>
          <w:lang w:val="en-US"/>
        </w:rPr>
        <w:t>Do you think the hypotheses about the penetration of H</w:t>
      </w:r>
      <w:r w:rsidR="00B3129F" w:rsidRPr="00B3129F">
        <w:rPr>
          <w:vertAlign w:val="subscript"/>
          <w:lang w:val="en-US"/>
        </w:rPr>
        <w:t>2</w:t>
      </w:r>
      <w:r w:rsidR="00B3129F" w:rsidRPr="00B3129F">
        <w:rPr>
          <w:lang w:val="en-US"/>
        </w:rPr>
        <w:t xml:space="preserve"> in the industry are appropriate? What analyses can you provide as an input for these scenarios?</w:t>
      </w:r>
    </w:p>
    <w:p w14:paraId="2B648525" w14:textId="2F8BE90A" w:rsidR="00342548" w:rsidRPr="00E84833" w:rsidRDefault="00E84833" w:rsidP="00342548">
      <w:pPr>
        <w:spacing w:after="120"/>
        <w:jc w:val="left"/>
        <w:rPr>
          <w:b/>
          <w:bCs/>
          <w:color w:val="FFFFFF" w:themeColor="background1"/>
          <w:highlight w:val="darkGray"/>
          <w:lang w:val="en-US"/>
        </w:rPr>
      </w:pPr>
      <w:r w:rsidRPr="00E84833">
        <w:rPr>
          <w:b/>
          <w:bCs/>
          <w:lang w:val="en-US"/>
        </w:rPr>
        <w:t>Response</w:t>
      </w:r>
      <w:r w:rsidR="00342548" w:rsidRPr="00E84833">
        <w:rPr>
          <w:b/>
          <w:bCs/>
          <w:lang w:val="en-US"/>
        </w:rPr>
        <w:t xml:space="preserve"> : </w:t>
      </w:r>
    </w:p>
    <w:p w14:paraId="6238C7C3" w14:textId="77777777" w:rsidR="005001A2" w:rsidRPr="00E84833" w:rsidRDefault="005001A2" w:rsidP="00565131">
      <w:pPr>
        <w:spacing w:after="120"/>
        <w:jc w:val="left"/>
        <w:rPr>
          <w:b/>
          <w:bCs/>
          <w:color w:val="FFFFFF" w:themeColor="background1"/>
          <w:highlight w:val="darkGray"/>
          <w:lang w:val="en-US"/>
        </w:rPr>
      </w:pPr>
    </w:p>
    <w:p w14:paraId="101CB8F5" w14:textId="77777777" w:rsidR="00D97BE8" w:rsidRPr="00E84833" w:rsidRDefault="00D97BE8" w:rsidP="00565131">
      <w:pPr>
        <w:spacing w:after="120"/>
        <w:jc w:val="left"/>
        <w:rPr>
          <w:b/>
          <w:bCs/>
          <w:color w:val="FFFFFF" w:themeColor="background1"/>
          <w:highlight w:val="darkGray"/>
          <w:lang w:val="en-US"/>
        </w:rPr>
      </w:pPr>
    </w:p>
    <w:p w14:paraId="77F34F28" w14:textId="77777777" w:rsidR="00D97BE8" w:rsidRPr="00E84833" w:rsidRDefault="00D97BE8" w:rsidP="00565131">
      <w:pPr>
        <w:spacing w:after="120"/>
        <w:jc w:val="left"/>
        <w:rPr>
          <w:b/>
          <w:bCs/>
          <w:color w:val="FFFFFF" w:themeColor="background1"/>
          <w:highlight w:val="darkGray"/>
          <w:lang w:val="en-US"/>
        </w:rPr>
      </w:pPr>
    </w:p>
    <w:p w14:paraId="156C3AC8" w14:textId="77777777" w:rsidR="009F4538" w:rsidRPr="00E84833" w:rsidRDefault="009F4538" w:rsidP="00565131">
      <w:pPr>
        <w:spacing w:after="120"/>
        <w:jc w:val="left"/>
        <w:rPr>
          <w:b/>
          <w:bCs/>
          <w:color w:val="FFFFFF" w:themeColor="background1"/>
          <w:highlight w:val="darkGray"/>
          <w:lang w:val="en-US"/>
        </w:rPr>
      </w:pPr>
    </w:p>
    <w:p w14:paraId="4EF143FF" w14:textId="77777777" w:rsidR="009F4538" w:rsidRPr="00E84833" w:rsidRDefault="009F4538" w:rsidP="00565131">
      <w:pPr>
        <w:spacing w:after="120"/>
        <w:jc w:val="left"/>
        <w:rPr>
          <w:b/>
          <w:bCs/>
          <w:color w:val="FFFFFF" w:themeColor="background1"/>
          <w:highlight w:val="darkGray"/>
          <w:lang w:val="en-US"/>
        </w:rPr>
      </w:pPr>
    </w:p>
    <w:p w14:paraId="66F3E8D8" w14:textId="64EB52EE" w:rsidR="00442FEC" w:rsidRPr="00E84833" w:rsidRDefault="00E84833" w:rsidP="00565131">
      <w:pPr>
        <w:spacing w:after="120" w:line="240" w:lineRule="auto"/>
        <w:jc w:val="left"/>
        <w:rPr>
          <w:b/>
          <w:bCs/>
          <w:color w:val="FFFFFF" w:themeColor="background1"/>
          <w:highlight w:val="darkGray"/>
          <w:lang w:val="en-US"/>
        </w:rPr>
      </w:pPr>
      <w:r w:rsidRPr="00E84833">
        <w:rPr>
          <w:b/>
          <w:bCs/>
          <w:color w:val="FFFFFF" w:themeColor="background1"/>
          <w:highlight w:val="darkGray"/>
          <w:lang w:val="en-US"/>
        </w:rPr>
        <w:lastRenderedPageBreak/>
        <w:t>Regarding the Building Sector (Residential and Tertiary)</w:t>
      </w:r>
      <w:r w:rsidR="00442FEC" w:rsidRPr="00E84833">
        <w:rPr>
          <w:b/>
          <w:bCs/>
          <w:color w:val="FFFFFF" w:themeColor="background1"/>
          <w:highlight w:val="darkGray"/>
          <w:lang w:val="en-US"/>
        </w:rPr>
        <w:t xml:space="preserve">: </w:t>
      </w:r>
    </w:p>
    <w:p w14:paraId="593A0202" w14:textId="5F86C183" w:rsidR="002A7F71" w:rsidRPr="00B3129F" w:rsidRDefault="00ED4469" w:rsidP="00B62E13">
      <w:pPr>
        <w:rPr>
          <w:lang w:val="en-US"/>
        </w:rPr>
      </w:pPr>
      <w:r w:rsidRPr="00B3129F">
        <w:rPr>
          <w:b/>
          <w:bCs/>
          <w:lang w:val="en-US"/>
        </w:rPr>
        <w:t xml:space="preserve">Question 6 : </w:t>
      </w:r>
      <w:r w:rsidR="00B3129F" w:rsidRPr="00B3129F">
        <w:rPr>
          <w:lang w:val="en-US"/>
        </w:rPr>
        <w:t>Do you think the range covered by the scenarios for the buildings sector is appropriate? If not, what additional variants and/or sensitivities would you like to see studied? What particular uncertainties do you see as requiring alternative solutions? What analyses can you provide as an input for these scenarios?</w:t>
      </w:r>
    </w:p>
    <w:p w14:paraId="3C8012E0" w14:textId="03A744F5" w:rsidR="00292621" w:rsidRPr="00E84833" w:rsidRDefault="00E84833" w:rsidP="00ED4469">
      <w:pPr>
        <w:spacing w:before="120" w:after="240"/>
        <w:jc w:val="left"/>
        <w:rPr>
          <w:b/>
          <w:color w:val="FF0000"/>
          <w:lang w:val="en-US"/>
        </w:rPr>
      </w:pPr>
      <w:r w:rsidRPr="00E84833">
        <w:rPr>
          <w:b/>
          <w:bCs/>
          <w:lang w:val="en-US"/>
        </w:rPr>
        <w:t>Response</w:t>
      </w:r>
      <w:r w:rsidR="00ED4469" w:rsidRPr="00E84833">
        <w:rPr>
          <w:b/>
          <w:bCs/>
          <w:lang w:val="en-US"/>
        </w:rPr>
        <w:t> :</w:t>
      </w:r>
    </w:p>
    <w:p w14:paraId="3B5126A5" w14:textId="77777777" w:rsidR="004D68B0" w:rsidRPr="00E84833" w:rsidRDefault="004D68B0" w:rsidP="004D68B0">
      <w:pPr>
        <w:spacing w:after="120"/>
        <w:jc w:val="left"/>
        <w:rPr>
          <w:b/>
          <w:bCs/>
          <w:highlight w:val="darkGray"/>
          <w:lang w:val="en-US"/>
        </w:rPr>
      </w:pPr>
    </w:p>
    <w:p w14:paraId="03C043CE" w14:textId="77777777" w:rsidR="00D97BE8" w:rsidRPr="00E84833" w:rsidRDefault="00D97BE8" w:rsidP="004D68B0">
      <w:pPr>
        <w:spacing w:after="120"/>
        <w:jc w:val="left"/>
        <w:rPr>
          <w:b/>
          <w:bCs/>
          <w:highlight w:val="darkGray"/>
          <w:lang w:val="en-US"/>
        </w:rPr>
      </w:pPr>
    </w:p>
    <w:p w14:paraId="3A8AD4AE" w14:textId="1801E466" w:rsidR="004D68B0" w:rsidRPr="00E84833" w:rsidRDefault="00E84833" w:rsidP="00565131">
      <w:pPr>
        <w:spacing w:after="120" w:line="240" w:lineRule="auto"/>
        <w:jc w:val="left"/>
        <w:rPr>
          <w:b/>
          <w:bCs/>
          <w:color w:val="FFFFFF" w:themeColor="background1"/>
          <w:highlight w:val="darkGray"/>
          <w:lang w:val="en-US"/>
        </w:rPr>
      </w:pPr>
      <w:r w:rsidRPr="00E84833">
        <w:rPr>
          <w:b/>
          <w:bCs/>
          <w:color w:val="FFFFFF" w:themeColor="background1"/>
          <w:highlight w:val="darkGray"/>
          <w:lang w:val="en-US"/>
        </w:rPr>
        <w:t>Regarding the Mobility Sector</w:t>
      </w:r>
      <w:r w:rsidR="004D68B0" w:rsidRPr="00E84833">
        <w:rPr>
          <w:b/>
          <w:bCs/>
          <w:color w:val="FFFFFF" w:themeColor="background1"/>
          <w:highlight w:val="darkGray"/>
          <w:lang w:val="en-US"/>
        </w:rPr>
        <w:t xml:space="preserve">: </w:t>
      </w:r>
    </w:p>
    <w:p w14:paraId="747435F3" w14:textId="1EC5E2B0" w:rsidR="004D68B0" w:rsidRPr="00B3129F" w:rsidRDefault="004D68B0" w:rsidP="004D68B0">
      <w:pPr>
        <w:rPr>
          <w:bCs/>
          <w:lang w:val="en-US"/>
        </w:rPr>
      </w:pPr>
      <w:r w:rsidRPr="00B3129F">
        <w:rPr>
          <w:b/>
          <w:lang w:val="en-US"/>
        </w:rPr>
        <w:t xml:space="preserve">Question 7 : </w:t>
      </w:r>
      <w:r w:rsidR="00B3129F" w:rsidRPr="00B3129F">
        <w:rPr>
          <w:bCs/>
          <w:lang w:val="en-US"/>
        </w:rPr>
        <w:t>Do you think the range covered by the scenarios for the transport sector is appropriate? If not, what additional variants and/or sensitivities would you like to see studied? What particular uncertainties do you see as requiring alternative solutions?</w:t>
      </w:r>
    </w:p>
    <w:p w14:paraId="20EA0E09" w14:textId="6931C809" w:rsidR="004D68B0" w:rsidRPr="00B3129F" w:rsidRDefault="00E84833" w:rsidP="004D68B0">
      <w:pPr>
        <w:rPr>
          <w:b/>
          <w:lang w:val="en-US"/>
        </w:rPr>
      </w:pPr>
      <w:r w:rsidRPr="00B3129F">
        <w:rPr>
          <w:b/>
          <w:lang w:val="en-US"/>
        </w:rPr>
        <w:t>Response</w:t>
      </w:r>
      <w:r w:rsidR="004D68B0" w:rsidRPr="00B3129F">
        <w:rPr>
          <w:b/>
          <w:lang w:val="en-US"/>
        </w:rPr>
        <w:t xml:space="preserve"> : </w:t>
      </w:r>
    </w:p>
    <w:p w14:paraId="633532DE" w14:textId="77777777" w:rsidR="004D68B0" w:rsidRPr="00B3129F" w:rsidRDefault="004D68B0" w:rsidP="004D68B0">
      <w:pPr>
        <w:rPr>
          <w:b/>
          <w:color w:val="FF0000"/>
          <w:lang w:val="en-US"/>
        </w:rPr>
      </w:pPr>
    </w:p>
    <w:p w14:paraId="748690FB" w14:textId="77777777" w:rsidR="009F4538" w:rsidRPr="00B3129F" w:rsidRDefault="009F4538" w:rsidP="004D68B0">
      <w:pPr>
        <w:rPr>
          <w:b/>
          <w:color w:val="FF0000"/>
          <w:lang w:val="en-US"/>
        </w:rPr>
      </w:pPr>
    </w:p>
    <w:p w14:paraId="6C33ADD3" w14:textId="5CD57522" w:rsidR="004D68B0" w:rsidRPr="00B3129F" w:rsidRDefault="004D68B0" w:rsidP="004D68B0">
      <w:pPr>
        <w:rPr>
          <w:b/>
          <w:lang w:val="en-US"/>
        </w:rPr>
      </w:pPr>
      <w:r w:rsidRPr="00B3129F">
        <w:rPr>
          <w:b/>
          <w:lang w:val="en-US"/>
        </w:rPr>
        <w:t xml:space="preserve">Question 8 : </w:t>
      </w:r>
      <w:r w:rsidR="00B3129F" w:rsidRPr="00B3129F">
        <w:rPr>
          <w:bCs/>
          <w:lang w:val="en-US"/>
        </w:rPr>
        <w:t>Does the assumption that there will be no imports of e-fuels by 2035 because the volume of projects announced is greater than the projected demand in the medium term seem correct to you? If not, what information can you provide as an input for the scenarios?</w:t>
      </w:r>
    </w:p>
    <w:p w14:paraId="296AF89B" w14:textId="1DBFD95E" w:rsidR="004D68B0" w:rsidRPr="00B3129F" w:rsidRDefault="00E84833" w:rsidP="004D68B0">
      <w:pPr>
        <w:rPr>
          <w:b/>
          <w:lang w:val="en-US"/>
        </w:rPr>
      </w:pPr>
      <w:r w:rsidRPr="00B3129F">
        <w:rPr>
          <w:b/>
          <w:lang w:val="en-US"/>
        </w:rPr>
        <w:t>Response</w:t>
      </w:r>
      <w:r w:rsidR="004D68B0" w:rsidRPr="00B3129F">
        <w:rPr>
          <w:b/>
          <w:lang w:val="en-US"/>
        </w:rPr>
        <w:t xml:space="preserve"> : </w:t>
      </w:r>
    </w:p>
    <w:p w14:paraId="1459B417" w14:textId="77777777" w:rsidR="005001A2" w:rsidRPr="00B3129F" w:rsidRDefault="005001A2" w:rsidP="004D68B0">
      <w:pPr>
        <w:rPr>
          <w:b/>
          <w:lang w:val="en-US"/>
        </w:rPr>
      </w:pPr>
    </w:p>
    <w:p w14:paraId="0FBE2130" w14:textId="77777777" w:rsidR="00D97BE8" w:rsidRPr="00B3129F" w:rsidRDefault="00D97BE8" w:rsidP="004D68B0">
      <w:pPr>
        <w:rPr>
          <w:b/>
          <w:lang w:val="en-US"/>
        </w:rPr>
      </w:pPr>
    </w:p>
    <w:p w14:paraId="6A2E010D" w14:textId="07233190" w:rsidR="00DB4518" w:rsidRPr="00B3129F" w:rsidRDefault="004D68B0" w:rsidP="004D68B0">
      <w:pPr>
        <w:rPr>
          <w:bCs/>
          <w:lang w:val="en-US"/>
        </w:rPr>
      </w:pPr>
      <w:r w:rsidRPr="00B3129F">
        <w:rPr>
          <w:b/>
          <w:lang w:val="en-US"/>
        </w:rPr>
        <w:t xml:space="preserve">Question 9 : </w:t>
      </w:r>
      <w:r w:rsidR="00B3129F" w:rsidRPr="00B3129F">
        <w:rPr>
          <w:bCs/>
          <w:lang w:val="en-US"/>
        </w:rPr>
        <w:t>Do you think the bunkering mix for marine fuels is appropriate? What technical or economic information would you be able to provide as an input for the scenarios?</w:t>
      </w:r>
    </w:p>
    <w:p w14:paraId="7C2018CA" w14:textId="584C1B17" w:rsidR="004D68B0" w:rsidRPr="00B3129F" w:rsidRDefault="00E84833" w:rsidP="004D68B0">
      <w:pPr>
        <w:rPr>
          <w:b/>
          <w:lang w:val="en-US"/>
        </w:rPr>
      </w:pPr>
      <w:r w:rsidRPr="00B3129F">
        <w:rPr>
          <w:b/>
          <w:lang w:val="en-US"/>
        </w:rPr>
        <w:t>Response</w:t>
      </w:r>
      <w:r w:rsidR="004D68B0" w:rsidRPr="00B3129F">
        <w:rPr>
          <w:b/>
          <w:lang w:val="en-US"/>
        </w:rPr>
        <w:t xml:space="preserve"> : </w:t>
      </w:r>
    </w:p>
    <w:p w14:paraId="7AD4A42C" w14:textId="77777777" w:rsidR="00D97BE8" w:rsidRPr="00B3129F" w:rsidRDefault="00D97BE8" w:rsidP="00860FE9">
      <w:pPr>
        <w:rPr>
          <w:b/>
          <w:color w:val="FF0000"/>
          <w:lang w:val="en-US"/>
        </w:rPr>
      </w:pPr>
    </w:p>
    <w:p w14:paraId="22DF49CB" w14:textId="77777777" w:rsidR="00D97BE8" w:rsidRPr="00B3129F" w:rsidRDefault="00D97BE8" w:rsidP="00860FE9">
      <w:pPr>
        <w:rPr>
          <w:b/>
          <w:color w:val="FF0000"/>
          <w:lang w:val="en-US"/>
        </w:rPr>
      </w:pPr>
    </w:p>
    <w:p w14:paraId="58EDB756" w14:textId="411E45D7" w:rsidR="00C60332" w:rsidRPr="00B3129F" w:rsidRDefault="00E84833" w:rsidP="00565131">
      <w:pPr>
        <w:spacing w:after="120" w:line="240" w:lineRule="auto"/>
        <w:jc w:val="left"/>
        <w:rPr>
          <w:b/>
          <w:bCs/>
          <w:color w:val="FFFFFF" w:themeColor="background1"/>
          <w:highlight w:val="darkGray"/>
          <w:lang w:val="en-US"/>
        </w:rPr>
      </w:pPr>
      <w:r w:rsidRPr="00B3129F">
        <w:rPr>
          <w:b/>
          <w:bCs/>
          <w:color w:val="FFFFFF" w:themeColor="background1"/>
          <w:highlight w:val="darkGray"/>
          <w:lang w:val="en-US"/>
        </w:rPr>
        <w:t>Regarding Hydrogen Production and Imports</w:t>
      </w:r>
      <w:r w:rsidR="004A7BAB" w:rsidRPr="00B3129F">
        <w:rPr>
          <w:b/>
          <w:bCs/>
          <w:color w:val="FFFFFF" w:themeColor="background1"/>
          <w:highlight w:val="darkGray"/>
          <w:lang w:val="en-US"/>
        </w:rPr>
        <w:t xml:space="preserve">: </w:t>
      </w:r>
    </w:p>
    <w:p w14:paraId="2E47CFEE" w14:textId="117CDA71" w:rsidR="004A7BAB" w:rsidRPr="00B3129F" w:rsidRDefault="004A7BAB" w:rsidP="004A7BAB">
      <w:pPr>
        <w:rPr>
          <w:noProof/>
          <w:szCs w:val="20"/>
          <w:lang w:val="en-US"/>
        </w:rPr>
      </w:pPr>
      <w:r w:rsidRPr="00B3129F">
        <w:rPr>
          <w:b/>
          <w:bCs/>
          <w:noProof/>
          <w:szCs w:val="20"/>
          <w:lang w:val="en-US"/>
        </w:rPr>
        <w:t>Question 10</w:t>
      </w:r>
      <w:r w:rsidRPr="00B3129F">
        <w:rPr>
          <w:noProof/>
          <w:szCs w:val="20"/>
          <w:lang w:val="en-US"/>
        </w:rPr>
        <w:t xml:space="preserve"> : </w:t>
      </w:r>
      <w:r w:rsidR="00B3129F" w:rsidRPr="00B3129F">
        <w:rPr>
          <w:noProof/>
          <w:szCs w:val="20"/>
          <w:lang w:val="en-US"/>
        </w:rPr>
        <w:t>Do you think the range covered by the hydrogen production scenarios is appropriate? If not, what additional variants and/or sensitivities would you like to see studied? What particular uncertainties do you see as requiring alternative solutions?</w:t>
      </w:r>
    </w:p>
    <w:p w14:paraId="2508BC05" w14:textId="071FDA80" w:rsidR="004A7BAB" w:rsidRPr="00B3129F" w:rsidRDefault="00E84833" w:rsidP="004A7BAB">
      <w:pPr>
        <w:rPr>
          <w:b/>
          <w:lang w:val="en-US"/>
        </w:rPr>
      </w:pPr>
      <w:r w:rsidRPr="00B3129F">
        <w:rPr>
          <w:b/>
          <w:lang w:val="en-US"/>
        </w:rPr>
        <w:t>Response</w:t>
      </w:r>
      <w:r w:rsidR="004A7BAB" w:rsidRPr="00B3129F">
        <w:rPr>
          <w:b/>
          <w:lang w:val="en-US"/>
        </w:rPr>
        <w:t xml:space="preserve"> : </w:t>
      </w:r>
    </w:p>
    <w:p w14:paraId="6D27A598" w14:textId="77777777" w:rsidR="004A7BAB" w:rsidRPr="00B3129F" w:rsidRDefault="004A7BAB" w:rsidP="004A7BAB">
      <w:pPr>
        <w:rPr>
          <w:noProof/>
          <w:szCs w:val="20"/>
          <w:lang w:val="en-US"/>
        </w:rPr>
      </w:pPr>
    </w:p>
    <w:p w14:paraId="116F51CE" w14:textId="77777777" w:rsidR="00D97BE8" w:rsidRPr="00B3129F" w:rsidRDefault="00D97BE8" w:rsidP="004A7BAB">
      <w:pPr>
        <w:rPr>
          <w:noProof/>
          <w:szCs w:val="20"/>
          <w:lang w:val="en-US"/>
        </w:rPr>
      </w:pPr>
    </w:p>
    <w:p w14:paraId="40C9665B" w14:textId="77777777" w:rsidR="00D97BE8" w:rsidRPr="00B3129F" w:rsidRDefault="00D97BE8" w:rsidP="004A7BAB">
      <w:pPr>
        <w:rPr>
          <w:noProof/>
          <w:szCs w:val="20"/>
          <w:lang w:val="en-US"/>
        </w:rPr>
      </w:pPr>
    </w:p>
    <w:p w14:paraId="1400986F" w14:textId="0EC14332" w:rsidR="004A7BAB" w:rsidRPr="00B3129F" w:rsidRDefault="004A7BAB" w:rsidP="004A7BAB">
      <w:pPr>
        <w:rPr>
          <w:noProof/>
          <w:szCs w:val="20"/>
          <w:lang w:val="en-US"/>
        </w:rPr>
      </w:pPr>
      <w:r w:rsidRPr="00B3129F">
        <w:rPr>
          <w:b/>
          <w:bCs/>
          <w:noProof/>
          <w:szCs w:val="20"/>
          <w:lang w:val="en-US"/>
        </w:rPr>
        <w:lastRenderedPageBreak/>
        <w:t>Question 11</w:t>
      </w:r>
      <w:r w:rsidRPr="00B3129F">
        <w:rPr>
          <w:noProof/>
          <w:szCs w:val="20"/>
          <w:lang w:val="en-US"/>
        </w:rPr>
        <w:t> :</w:t>
      </w:r>
      <w:r w:rsidR="00B3129F">
        <w:rPr>
          <w:noProof/>
          <w:szCs w:val="20"/>
          <w:lang w:val="en-US"/>
        </w:rPr>
        <w:t xml:space="preserve"> </w:t>
      </w:r>
      <w:r w:rsidR="00B3129F" w:rsidRPr="00B3129F">
        <w:rPr>
          <w:noProof/>
          <w:szCs w:val="20"/>
          <w:lang w:val="en-US"/>
        </w:rPr>
        <w:t>The volumes used in the scenarios for bio-sourced hydrogen production are marginal. Do you think these volumes are appropriate, or are they underestimated? Do you have any information that could be used as an input for the scenarios for these volumes?</w:t>
      </w:r>
    </w:p>
    <w:p w14:paraId="039B04CA" w14:textId="7201BC6C" w:rsidR="004A7BAB" w:rsidRPr="00B3129F" w:rsidRDefault="00E84833" w:rsidP="004A7BAB">
      <w:pPr>
        <w:rPr>
          <w:b/>
          <w:lang w:val="en-US"/>
        </w:rPr>
      </w:pPr>
      <w:r w:rsidRPr="00B3129F">
        <w:rPr>
          <w:b/>
          <w:lang w:val="en-US"/>
        </w:rPr>
        <w:t>Response</w:t>
      </w:r>
      <w:r w:rsidR="004A7BAB" w:rsidRPr="00B3129F">
        <w:rPr>
          <w:b/>
          <w:lang w:val="en-US"/>
        </w:rPr>
        <w:t xml:space="preserve"> : </w:t>
      </w:r>
    </w:p>
    <w:p w14:paraId="7D06A954" w14:textId="77777777" w:rsidR="004A7BAB" w:rsidRPr="00B3129F" w:rsidRDefault="004A7BAB" w:rsidP="004A7BAB">
      <w:pPr>
        <w:rPr>
          <w:b/>
          <w:bCs/>
          <w:noProof/>
          <w:szCs w:val="20"/>
          <w:lang w:val="en-US"/>
        </w:rPr>
      </w:pPr>
    </w:p>
    <w:p w14:paraId="6AF3B23D" w14:textId="77777777" w:rsidR="00D97BE8" w:rsidRPr="00B3129F" w:rsidRDefault="00D97BE8" w:rsidP="004A7BAB">
      <w:pPr>
        <w:rPr>
          <w:b/>
          <w:bCs/>
          <w:noProof/>
          <w:szCs w:val="20"/>
          <w:lang w:val="en-US"/>
        </w:rPr>
      </w:pPr>
    </w:p>
    <w:p w14:paraId="27DF06BE" w14:textId="3AB36449" w:rsidR="0099640E" w:rsidRPr="00B3129F" w:rsidRDefault="004A7BAB" w:rsidP="004A7BAB">
      <w:pPr>
        <w:rPr>
          <w:noProof/>
          <w:szCs w:val="20"/>
          <w:lang w:val="en-US"/>
        </w:rPr>
      </w:pPr>
      <w:r w:rsidRPr="00B3129F">
        <w:rPr>
          <w:b/>
          <w:bCs/>
          <w:noProof/>
          <w:szCs w:val="20"/>
          <w:lang w:val="en-US"/>
        </w:rPr>
        <w:t>Question 12</w:t>
      </w:r>
      <w:r w:rsidRPr="00B3129F">
        <w:rPr>
          <w:noProof/>
          <w:szCs w:val="20"/>
          <w:lang w:val="en-US"/>
        </w:rPr>
        <w:t xml:space="preserve"> : </w:t>
      </w:r>
      <w:r w:rsidR="00B3129F" w:rsidRPr="00B3129F">
        <w:rPr>
          <w:noProof/>
          <w:szCs w:val="20"/>
          <w:lang w:val="en-US"/>
        </w:rPr>
        <w:t>Imports of ammonia to produce H2 (cracking) have been examined, but no volumes have so far been included for the time scales presented. Do you think this hypothesis is reasonable? If not, can you provide any technical and economic analyses that would allow us to reconsider this position? What volume of ammonia should be added to our hydrogen import scenarios according to your analyses?</w:t>
      </w:r>
    </w:p>
    <w:p w14:paraId="222E634F" w14:textId="57535B06" w:rsidR="004A7BAB" w:rsidRPr="00B3129F" w:rsidRDefault="00E84833" w:rsidP="004A7BAB">
      <w:pPr>
        <w:rPr>
          <w:b/>
          <w:lang w:val="en-US"/>
        </w:rPr>
      </w:pPr>
      <w:r w:rsidRPr="00B3129F">
        <w:rPr>
          <w:b/>
          <w:lang w:val="en-US"/>
        </w:rPr>
        <w:t>Response</w:t>
      </w:r>
      <w:r w:rsidR="004A7BAB" w:rsidRPr="00B3129F">
        <w:rPr>
          <w:b/>
          <w:lang w:val="en-US"/>
        </w:rPr>
        <w:t xml:space="preserve"> : </w:t>
      </w:r>
    </w:p>
    <w:p w14:paraId="2495CEE1" w14:textId="77777777" w:rsidR="004A7BAB" w:rsidRPr="00B3129F" w:rsidRDefault="004A7BAB" w:rsidP="004A7BAB">
      <w:pPr>
        <w:rPr>
          <w:i/>
          <w:color w:val="2F5496" w:themeColor="accent1" w:themeShade="BF"/>
          <w:szCs w:val="20"/>
          <w:lang w:val="en-US"/>
        </w:rPr>
      </w:pPr>
    </w:p>
    <w:p w14:paraId="7DDAF622" w14:textId="77777777" w:rsidR="009F4538" w:rsidRPr="00B3129F" w:rsidRDefault="009F4538" w:rsidP="004A7BAB">
      <w:pPr>
        <w:rPr>
          <w:i/>
          <w:color w:val="2F5496" w:themeColor="accent1" w:themeShade="BF"/>
          <w:szCs w:val="20"/>
          <w:lang w:val="en-US"/>
        </w:rPr>
      </w:pPr>
    </w:p>
    <w:p w14:paraId="258F9BEE" w14:textId="21E17213" w:rsidR="009B2429" w:rsidRPr="00B3129F" w:rsidRDefault="00B3129F" w:rsidP="00565131">
      <w:pPr>
        <w:spacing w:after="120" w:line="240" w:lineRule="auto"/>
        <w:jc w:val="left"/>
        <w:rPr>
          <w:b/>
          <w:bCs/>
          <w:color w:val="FFFFFF" w:themeColor="background1"/>
          <w:highlight w:val="darkGray"/>
          <w:lang w:val="en-US"/>
        </w:rPr>
      </w:pPr>
      <w:r w:rsidRPr="00B3129F">
        <w:rPr>
          <w:b/>
          <w:bCs/>
          <w:color w:val="FFFFFF" w:themeColor="background1"/>
          <w:highlight w:val="darkGray"/>
          <w:lang w:val="en-US"/>
        </w:rPr>
        <w:t>Regarding Renewable and Low-Carbon Gas Production in France</w:t>
      </w:r>
      <w:r w:rsidR="27327792" w:rsidRPr="00B3129F">
        <w:rPr>
          <w:b/>
          <w:bCs/>
          <w:color w:val="FFFFFF" w:themeColor="background1"/>
          <w:highlight w:val="darkGray"/>
          <w:lang w:val="en-US"/>
        </w:rPr>
        <w:t>:</w:t>
      </w:r>
      <w:r w:rsidR="7D060370" w:rsidRPr="00B3129F">
        <w:rPr>
          <w:b/>
          <w:bCs/>
          <w:color w:val="FFFFFF" w:themeColor="background1"/>
          <w:highlight w:val="darkGray"/>
          <w:lang w:val="en-US"/>
        </w:rPr>
        <w:t xml:space="preserve"> </w:t>
      </w:r>
    </w:p>
    <w:p w14:paraId="7F1DB0A6" w14:textId="3D7F7EC5" w:rsidR="00556738" w:rsidRPr="00B3129F" w:rsidRDefault="00556738" w:rsidP="00556738">
      <w:pPr>
        <w:rPr>
          <w:lang w:val="en-US"/>
        </w:rPr>
      </w:pPr>
      <w:r w:rsidRPr="00B3129F">
        <w:rPr>
          <w:b/>
          <w:bCs/>
          <w:lang w:val="en-US"/>
        </w:rPr>
        <w:t xml:space="preserve">Question 13 : </w:t>
      </w:r>
      <w:r w:rsidR="00B3129F" w:rsidRPr="00B3129F">
        <w:rPr>
          <w:lang w:val="en-US"/>
        </w:rPr>
        <w:t>Do you think the range covered by the renewable low-carbon gas production scenarios is appropriate? If not, what additional variants and/or sensitivities would you like to see studied? What particular uncertainties do you see as requiring alternative solutions?</w:t>
      </w:r>
    </w:p>
    <w:p w14:paraId="36602EEF" w14:textId="77E8F319" w:rsidR="00556738" w:rsidRPr="00B3129F" w:rsidRDefault="00E84833" w:rsidP="00556738">
      <w:pPr>
        <w:rPr>
          <w:b/>
          <w:bCs/>
          <w:lang w:val="en-US"/>
        </w:rPr>
      </w:pPr>
      <w:r w:rsidRPr="00B3129F">
        <w:rPr>
          <w:b/>
          <w:bCs/>
          <w:lang w:val="en-US"/>
        </w:rPr>
        <w:t>Response</w:t>
      </w:r>
      <w:r w:rsidR="00556738" w:rsidRPr="00B3129F">
        <w:rPr>
          <w:b/>
          <w:bCs/>
          <w:lang w:val="en-US"/>
        </w:rPr>
        <w:t xml:space="preserve"> : </w:t>
      </w:r>
    </w:p>
    <w:p w14:paraId="209B585F" w14:textId="77777777" w:rsidR="00556738" w:rsidRPr="00B3129F" w:rsidRDefault="00556738" w:rsidP="00556738">
      <w:pPr>
        <w:rPr>
          <w:b/>
          <w:bCs/>
          <w:lang w:val="en-US"/>
        </w:rPr>
      </w:pPr>
    </w:p>
    <w:p w14:paraId="67338C4F" w14:textId="77777777" w:rsidR="00D97BE8" w:rsidRPr="00B3129F" w:rsidRDefault="00D97BE8" w:rsidP="00556738">
      <w:pPr>
        <w:rPr>
          <w:b/>
          <w:bCs/>
          <w:lang w:val="en-US"/>
        </w:rPr>
      </w:pPr>
    </w:p>
    <w:p w14:paraId="310EBADB" w14:textId="3B3C8AB5" w:rsidR="00556738" w:rsidRPr="00B3129F" w:rsidRDefault="00556738" w:rsidP="00556738">
      <w:pPr>
        <w:rPr>
          <w:b/>
          <w:bCs/>
          <w:lang w:val="en-US"/>
        </w:rPr>
      </w:pPr>
      <w:r w:rsidRPr="00B3129F">
        <w:rPr>
          <w:b/>
          <w:bCs/>
          <w:lang w:val="en-US"/>
        </w:rPr>
        <w:t xml:space="preserve">Question 14 : </w:t>
      </w:r>
      <w:r w:rsidR="00B3129F" w:rsidRPr="00B3129F">
        <w:rPr>
          <w:lang w:val="en-US"/>
        </w:rPr>
        <w:t>Do you think that temperature is likely to influence the level of production from anaerobic digesters? Do you have any analyses that could be used to refine the assumptions about digester production at cold temperatures?</w:t>
      </w:r>
    </w:p>
    <w:p w14:paraId="232083ED" w14:textId="5B8FC7C9" w:rsidR="00556738" w:rsidRPr="00B3129F" w:rsidRDefault="00E84833" w:rsidP="00556738">
      <w:pPr>
        <w:rPr>
          <w:b/>
          <w:bCs/>
          <w:lang w:val="en-US"/>
        </w:rPr>
      </w:pPr>
      <w:r w:rsidRPr="00B3129F">
        <w:rPr>
          <w:b/>
          <w:bCs/>
          <w:lang w:val="en-US"/>
        </w:rPr>
        <w:t>Response</w:t>
      </w:r>
      <w:r w:rsidR="00556738" w:rsidRPr="00B3129F">
        <w:rPr>
          <w:b/>
          <w:bCs/>
          <w:lang w:val="en-US"/>
        </w:rPr>
        <w:t> :</w:t>
      </w:r>
    </w:p>
    <w:p w14:paraId="7CC2DC07" w14:textId="77777777" w:rsidR="00556738" w:rsidRPr="00B3129F" w:rsidRDefault="00556738" w:rsidP="00556738">
      <w:pPr>
        <w:rPr>
          <w:b/>
          <w:bCs/>
          <w:lang w:val="en-US"/>
        </w:rPr>
      </w:pPr>
    </w:p>
    <w:p w14:paraId="6A675E4E" w14:textId="77777777" w:rsidR="00D97BE8" w:rsidRPr="00B3129F" w:rsidRDefault="00D97BE8" w:rsidP="00556738">
      <w:pPr>
        <w:rPr>
          <w:b/>
          <w:bCs/>
          <w:lang w:val="en-US"/>
        </w:rPr>
      </w:pPr>
    </w:p>
    <w:p w14:paraId="1D23226D" w14:textId="7548A3BA" w:rsidR="00556738" w:rsidRPr="00B3129F" w:rsidRDefault="00556738" w:rsidP="00556738">
      <w:pPr>
        <w:rPr>
          <w:b/>
          <w:bCs/>
          <w:lang w:val="en-US"/>
        </w:rPr>
      </w:pPr>
      <w:r w:rsidRPr="00B3129F">
        <w:rPr>
          <w:b/>
          <w:bCs/>
          <w:lang w:val="en-US"/>
        </w:rPr>
        <w:t xml:space="preserve">Question 15 : </w:t>
      </w:r>
      <w:r w:rsidR="00B3129F" w:rsidRPr="00B3129F">
        <w:rPr>
          <w:lang w:val="en-US"/>
        </w:rPr>
        <w:t>Do you have any analyses that could be used to assess the regionalised production of renewable low-carbon gas (anaerobic digestion, pyrogasification, hydrothermal gasification and power-to-methane) for the time scales under consideration (2030 and 2035)</w:t>
      </w:r>
      <w:r w:rsidRPr="00B3129F">
        <w:rPr>
          <w:lang w:val="en-US"/>
        </w:rPr>
        <w:t>?</w:t>
      </w:r>
    </w:p>
    <w:p w14:paraId="05BC8C2B" w14:textId="5D70C034" w:rsidR="00556738" w:rsidRPr="00B3129F" w:rsidRDefault="00E84833" w:rsidP="00556738">
      <w:pPr>
        <w:rPr>
          <w:b/>
          <w:bCs/>
          <w:lang w:val="en-US"/>
        </w:rPr>
      </w:pPr>
      <w:r w:rsidRPr="00B3129F">
        <w:rPr>
          <w:b/>
          <w:bCs/>
          <w:lang w:val="en-US"/>
        </w:rPr>
        <w:t>Response</w:t>
      </w:r>
      <w:r w:rsidR="00556738" w:rsidRPr="00B3129F">
        <w:rPr>
          <w:b/>
          <w:bCs/>
          <w:lang w:val="en-US"/>
        </w:rPr>
        <w:t> :</w:t>
      </w:r>
    </w:p>
    <w:p w14:paraId="31EDDE86" w14:textId="77777777" w:rsidR="00556738" w:rsidRPr="00B3129F" w:rsidRDefault="00556738" w:rsidP="00556738">
      <w:pPr>
        <w:rPr>
          <w:b/>
          <w:bCs/>
          <w:lang w:val="en-US"/>
        </w:rPr>
      </w:pPr>
    </w:p>
    <w:p w14:paraId="0A83A2FD" w14:textId="77777777" w:rsidR="00D97BE8" w:rsidRPr="00B3129F" w:rsidRDefault="00D97BE8" w:rsidP="00556738">
      <w:pPr>
        <w:rPr>
          <w:b/>
          <w:bCs/>
          <w:lang w:val="en-US"/>
        </w:rPr>
      </w:pPr>
    </w:p>
    <w:p w14:paraId="50F9DD85" w14:textId="77777777" w:rsidR="00D97BE8" w:rsidRPr="00B3129F" w:rsidRDefault="00D97BE8" w:rsidP="00556738">
      <w:pPr>
        <w:rPr>
          <w:b/>
          <w:bCs/>
          <w:lang w:val="en-US"/>
        </w:rPr>
      </w:pPr>
    </w:p>
    <w:p w14:paraId="43EEB299" w14:textId="77777777" w:rsidR="00D97BE8" w:rsidRPr="00B3129F" w:rsidRDefault="00D97BE8" w:rsidP="00556738">
      <w:pPr>
        <w:rPr>
          <w:b/>
          <w:bCs/>
          <w:lang w:val="en-US"/>
        </w:rPr>
      </w:pPr>
    </w:p>
    <w:p w14:paraId="67EC7248" w14:textId="60FC555D" w:rsidR="00556738" w:rsidRPr="00B3129F" w:rsidRDefault="00556738" w:rsidP="00556738">
      <w:pPr>
        <w:rPr>
          <w:lang w:val="en-US"/>
        </w:rPr>
      </w:pPr>
      <w:r w:rsidRPr="00B3129F">
        <w:rPr>
          <w:b/>
          <w:bCs/>
          <w:lang w:val="en-US"/>
        </w:rPr>
        <w:lastRenderedPageBreak/>
        <w:t xml:space="preserve">Question 16 : </w:t>
      </w:r>
      <w:r w:rsidR="00B3129F" w:rsidRPr="00B3129F">
        <w:rPr>
          <w:lang w:val="en-US"/>
        </w:rPr>
        <w:t>In your opinion, what are the main non-European sources of supply that should be considered when simulating methane flows? Do you have any analyses that could feed into the volume constraints to be applied in the simulations?</w:t>
      </w:r>
    </w:p>
    <w:p w14:paraId="2714239B" w14:textId="611B5F81" w:rsidR="00556738" w:rsidRPr="00B3129F" w:rsidRDefault="00E84833" w:rsidP="00556738">
      <w:pPr>
        <w:rPr>
          <w:b/>
          <w:bCs/>
          <w:lang w:val="en-US"/>
        </w:rPr>
      </w:pPr>
      <w:r w:rsidRPr="00B3129F">
        <w:rPr>
          <w:b/>
          <w:bCs/>
          <w:lang w:val="en-US"/>
        </w:rPr>
        <w:t>Response</w:t>
      </w:r>
      <w:r w:rsidR="00556738" w:rsidRPr="00B3129F">
        <w:rPr>
          <w:b/>
          <w:bCs/>
          <w:lang w:val="en-US"/>
        </w:rPr>
        <w:t xml:space="preserve"> : </w:t>
      </w:r>
    </w:p>
    <w:p w14:paraId="6ACEE87D" w14:textId="77777777" w:rsidR="00556738" w:rsidRPr="00B3129F" w:rsidRDefault="00556738" w:rsidP="00556738">
      <w:pPr>
        <w:rPr>
          <w:b/>
          <w:bCs/>
          <w:lang w:val="en-US"/>
        </w:rPr>
      </w:pPr>
    </w:p>
    <w:p w14:paraId="25828203" w14:textId="77777777" w:rsidR="00D97BE8" w:rsidRPr="00B3129F" w:rsidRDefault="00D97BE8" w:rsidP="00556738">
      <w:pPr>
        <w:rPr>
          <w:b/>
          <w:bCs/>
          <w:lang w:val="en-US"/>
        </w:rPr>
      </w:pPr>
    </w:p>
    <w:p w14:paraId="1B2F216C" w14:textId="25FEC154" w:rsidR="00556738" w:rsidRPr="00B3129F" w:rsidRDefault="00556738" w:rsidP="00556738">
      <w:pPr>
        <w:rPr>
          <w:lang w:val="en-US"/>
        </w:rPr>
      </w:pPr>
      <w:r w:rsidRPr="00B3129F">
        <w:rPr>
          <w:b/>
          <w:bCs/>
          <w:lang w:val="en-US"/>
        </w:rPr>
        <w:t xml:space="preserve">Question 17 : </w:t>
      </w:r>
      <w:r w:rsidR="00B3129F" w:rsidRPr="00B3129F">
        <w:rPr>
          <w:lang w:val="en-US"/>
        </w:rPr>
        <w:t>Do you have any analyses that could be used to refine assumptions about the availability of LNG (Liquefied Natural Gas) for Europe between now and 2035?</w:t>
      </w:r>
    </w:p>
    <w:p w14:paraId="525BBFE6" w14:textId="135B2066" w:rsidR="00556738" w:rsidRPr="00B3129F" w:rsidRDefault="00E84833" w:rsidP="00556738">
      <w:pPr>
        <w:rPr>
          <w:b/>
          <w:bCs/>
          <w:lang w:val="en-US"/>
        </w:rPr>
      </w:pPr>
      <w:r w:rsidRPr="00B3129F">
        <w:rPr>
          <w:b/>
          <w:bCs/>
          <w:lang w:val="en-US"/>
        </w:rPr>
        <w:t>Response</w:t>
      </w:r>
      <w:r w:rsidR="00556738" w:rsidRPr="00B3129F">
        <w:rPr>
          <w:b/>
          <w:bCs/>
          <w:lang w:val="en-US"/>
        </w:rPr>
        <w:t> :</w:t>
      </w:r>
    </w:p>
    <w:p w14:paraId="36194F79" w14:textId="77777777" w:rsidR="009F4538" w:rsidRPr="00B3129F" w:rsidRDefault="009F4538" w:rsidP="00556738">
      <w:pPr>
        <w:rPr>
          <w:b/>
          <w:bCs/>
          <w:lang w:val="en-US"/>
        </w:rPr>
      </w:pPr>
    </w:p>
    <w:p w14:paraId="39B680CB" w14:textId="0DD1F6E2" w:rsidR="4DA66F9D" w:rsidRPr="00B3129F" w:rsidRDefault="4DA66F9D" w:rsidP="00334189">
      <w:pPr>
        <w:pStyle w:val="Paragraphedeliste"/>
        <w:ind w:left="0"/>
        <w:jc w:val="center"/>
        <w:rPr>
          <w:lang w:val="en-US"/>
        </w:rPr>
      </w:pPr>
    </w:p>
    <w:p w14:paraId="5B7F3CCD" w14:textId="4DCB40A4" w:rsidR="00F436A9" w:rsidRPr="00B3129F" w:rsidRDefault="00B3129F" w:rsidP="00BF04AD">
      <w:pPr>
        <w:pStyle w:val="Paragraphedeliste"/>
        <w:ind w:left="0"/>
        <w:rPr>
          <w:b/>
          <w:bCs/>
          <w:color w:val="FFFFFF" w:themeColor="background1"/>
          <w:highlight w:val="darkGray"/>
          <w:lang w:val="en-US"/>
        </w:rPr>
      </w:pPr>
      <w:r w:rsidRPr="00B3129F">
        <w:rPr>
          <w:b/>
          <w:bCs/>
          <w:color w:val="FFFFFF" w:themeColor="background1"/>
          <w:highlight w:val="darkGray"/>
          <w:lang w:val="en-US"/>
        </w:rPr>
        <w:t>Regarding the Electricity Generation Mix</w:t>
      </w:r>
      <w:r w:rsidR="00D97BE8" w:rsidRPr="00B3129F">
        <w:rPr>
          <w:b/>
          <w:bCs/>
          <w:color w:val="FFFFFF" w:themeColor="background1"/>
          <w:highlight w:val="darkGray"/>
          <w:lang w:val="en-US"/>
        </w:rPr>
        <w:t xml:space="preserve">: </w:t>
      </w:r>
      <w:r w:rsidR="00F436A9" w:rsidRPr="00B3129F">
        <w:rPr>
          <w:b/>
          <w:bCs/>
          <w:color w:val="FFFFFF" w:themeColor="background1"/>
          <w:highlight w:val="darkGray"/>
          <w:lang w:val="en-US"/>
        </w:rPr>
        <w:t xml:space="preserve"> </w:t>
      </w:r>
    </w:p>
    <w:p w14:paraId="62F115DF" w14:textId="2EFED4CE" w:rsidR="00556738" w:rsidRPr="00B3129F" w:rsidRDefault="00556738" w:rsidP="00860FE9">
      <w:pPr>
        <w:rPr>
          <w:bCs/>
          <w:lang w:val="en-US"/>
        </w:rPr>
      </w:pPr>
      <w:r w:rsidRPr="00B3129F">
        <w:rPr>
          <w:b/>
          <w:lang w:val="en-US"/>
        </w:rPr>
        <w:t xml:space="preserve">Question 18 : </w:t>
      </w:r>
      <w:r w:rsidR="00B3129F" w:rsidRPr="00B3129F">
        <w:rPr>
          <w:bCs/>
          <w:lang w:val="en-US"/>
        </w:rPr>
        <w:t>Do you think the range covered by the electricity generation mix scenarios is appropriate? If not, what additional variants and/or sensitivities would you like to see studied? What particular uncertainties do you see as requiring alternative solutions? What technical and economic analyses can you provide on the role of hydrogen power plants up to 2035 and beyond?</w:t>
      </w:r>
    </w:p>
    <w:p w14:paraId="42BBA1DA" w14:textId="76C88917" w:rsidR="00263401" w:rsidRDefault="00E84833" w:rsidP="00556738">
      <w:pPr>
        <w:rPr>
          <w:b/>
          <w:bCs/>
        </w:rPr>
      </w:pPr>
      <w:r>
        <w:rPr>
          <w:b/>
          <w:bCs/>
        </w:rPr>
        <w:t>Response</w:t>
      </w:r>
      <w:r w:rsidR="00556738" w:rsidRPr="00556738">
        <w:rPr>
          <w:b/>
          <w:bCs/>
        </w:rPr>
        <w:t xml:space="preserve"> : </w:t>
      </w:r>
    </w:p>
    <w:p w14:paraId="0268A852" w14:textId="77777777" w:rsidR="00D97BE8" w:rsidRDefault="00D97BE8" w:rsidP="00556738">
      <w:pPr>
        <w:rPr>
          <w:rFonts w:ascii="Arial" w:eastAsia="Arial" w:hAnsi="Arial" w:cs="Arial"/>
          <w:color w:val="000000" w:themeColor="text1"/>
          <w:sz w:val="22"/>
        </w:rPr>
      </w:pPr>
    </w:p>
    <w:p w14:paraId="6E27B261" w14:textId="38C992F4" w:rsidR="005F4012" w:rsidRDefault="005F4012" w:rsidP="005F4012">
      <w:pPr>
        <w:pStyle w:val="Titre1NT"/>
        <w:contextualSpacing w:val="0"/>
      </w:pPr>
      <w:r>
        <w:lastRenderedPageBreak/>
        <w:t xml:space="preserve">Questions </w:t>
      </w:r>
      <w:r w:rsidR="00E84833">
        <w:t>on Prospective Development Plans</w:t>
      </w:r>
      <w:r>
        <w:t xml:space="preserve"> </w:t>
      </w:r>
    </w:p>
    <w:p w14:paraId="5DA4BEA8" w14:textId="64EAB2FF" w:rsidR="00B86919" w:rsidRPr="00E84833" w:rsidRDefault="00B86919" w:rsidP="00B86919">
      <w:pPr>
        <w:pStyle w:val="Titre1NT"/>
        <w:numPr>
          <w:ilvl w:val="0"/>
          <w:numId w:val="0"/>
        </w:numPr>
        <w:rPr>
          <w:rFonts w:eastAsiaTheme="minorHAnsi" w:cstheme="minorBidi"/>
          <w:b w:val="0"/>
          <w:bCs/>
          <w:color w:val="auto"/>
          <w:sz w:val="20"/>
          <w:szCs w:val="22"/>
          <w:lang w:val="en-US"/>
        </w:rPr>
      </w:pPr>
      <w:r w:rsidRPr="00E84833">
        <w:rPr>
          <w:rFonts w:eastAsiaTheme="minorHAnsi" w:cstheme="minorBidi"/>
          <w:color w:val="auto"/>
          <w:sz w:val="20"/>
          <w:szCs w:val="22"/>
          <w:lang w:val="en-US"/>
        </w:rPr>
        <w:t>Question 19 :</w:t>
      </w:r>
      <w:r w:rsidRPr="00E84833">
        <w:rPr>
          <w:rFonts w:eastAsiaTheme="minorHAnsi" w:cstheme="minorBidi"/>
          <w:b w:val="0"/>
          <w:bCs/>
          <w:color w:val="auto"/>
          <w:sz w:val="20"/>
          <w:szCs w:val="22"/>
          <w:lang w:val="en-US"/>
        </w:rPr>
        <w:t xml:space="preserve"> </w:t>
      </w:r>
      <w:r w:rsidR="00E84833" w:rsidRPr="00E84833">
        <w:rPr>
          <w:rFonts w:eastAsiaTheme="minorHAnsi" w:cstheme="minorBidi"/>
          <w:b w:val="0"/>
          <w:bCs/>
          <w:color w:val="auto"/>
          <w:sz w:val="20"/>
          <w:szCs w:val="22"/>
          <w:lang w:val="en-US"/>
        </w:rPr>
        <w:t>Do the proposed pipeline routes for various timeframes allow you to consider connecting your project to the H2 or CO2 networks?</w:t>
      </w:r>
    </w:p>
    <w:p w14:paraId="60693ACF" w14:textId="670DCCCD" w:rsidR="00C81938" w:rsidRPr="00E84833" w:rsidRDefault="00E84833" w:rsidP="00B86919">
      <w:pPr>
        <w:pStyle w:val="Titre1NT"/>
        <w:numPr>
          <w:ilvl w:val="0"/>
          <w:numId w:val="0"/>
        </w:numPr>
        <w:rPr>
          <w:rFonts w:eastAsiaTheme="minorHAnsi" w:cstheme="minorBidi"/>
          <w:color w:val="auto"/>
          <w:sz w:val="20"/>
          <w:szCs w:val="22"/>
          <w:lang w:val="en-US"/>
        </w:rPr>
      </w:pPr>
      <w:r>
        <w:rPr>
          <w:rFonts w:eastAsiaTheme="minorHAnsi" w:cstheme="minorBidi"/>
          <w:color w:val="auto"/>
          <w:sz w:val="20"/>
          <w:szCs w:val="22"/>
          <w:lang w:val="en-US"/>
        </w:rPr>
        <w:t>Response</w:t>
      </w:r>
      <w:r w:rsidR="00927DAC" w:rsidRPr="00E84833">
        <w:rPr>
          <w:rFonts w:eastAsiaTheme="minorHAnsi" w:cstheme="minorBidi"/>
          <w:color w:val="auto"/>
          <w:sz w:val="20"/>
          <w:szCs w:val="22"/>
          <w:lang w:val="en-US"/>
        </w:rPr>
        <w:t xml:space="preserve"> : </w:t>
      </w:r>
    </w:p>
    <w:p w14:paraId="3911136E" w14:textId="218D77D8" w:rsidR="00927DAC" w:rsidRPr="00E84833" w:rsidRDefault="00927DAC" w:rsidP="005E3A2B">
      <w:pPr>
        <w:pStyle w:val="Titre1NT"/>
        <w:numPr>
          <w:ilvl w:val="0"/>
          <w:numId w:val="0"/>
        </w:numPr>
        <w:rPr>
          <w:rFonts w:eastAsiaTheme="minorHAnsi" w:cstheme="minorBidi"/>
          <w:color w:val="auto"/>
          <w:sz w:val="20"/>
          <w:szCs w:val="22"/>
          <w:lang w:val="en-US"/>
        </w:rPr>
      </w:pPr>
    </w:p>
    <w:p w14:paraId="2B065B32" w14:textId="77777777" w:rsidR="00D97BE8" w:rsidRPr="00E84833" w:rsidRDefault="00D97BE8" w:rsidP="005E3A2B">
      <w:pPr>
        <w:pStyle w:val="Titre1NT"/>
        <w:numPr>
          <w:ilvl w:val="0"/>
          <w:numId w:val="0"/>
        </w:numPr>
        <w:rPr>
          <w:rFonts w:eastAsiaTheme="minorHAnsi" w:cstheme="minorBidi"/>
          <w:color w:val="auto"/>
          <w:sz w:val="20"/>
          <w:szCs w:val="22"/>
          <w:lang w:val="en-US"/>
        </w:rPr>
      </w:pPr>
    </w:p>
    <w:p w14:paraId="254045CD" w14:textId="04CFBFCB" w:rsidR="00927DAC" w:rsidRPr="00E84833" w:rsidRDefault="00927DAC" w:rsidP="005E3A2B">
      <w:pPr>
        <w:pStyle w:val="Titre1NT"/>
        <w:numPr>
          <w:ilvl w:val="0"/>
          <w:numId w:val="0"/>
        </w:numPr>
        <w:rPr>
          <w:rFonts w:eastAsiaTheme="minorHAnsi" w:cstheme="minorBidi"/>
          <w:color w:val="auto"/>
          <w:sz w:val="20"/>
          <w:szCs w:val="22"/>
          <w:lang w:val="en-US"/>
        </w:rPr>
      </w:pPr>
    </w:p>
    <w:p w14:paraId="3E38932C" w14:textId="4FA95539" w:rsidR="007D0532" w:rsidRDefault="00927DAC" w:rsidP="005E3A2B">
      <w:pPr>
        <w:pStyle w:val="Titre1NT"/>
        <w:numPr>
          <w:ilvl w:val="0"/>
          <w:numId w:val="0"/>
        </w:numPr>
        <w:rPr>
          <w:rFonts w:eastAsiaTheme="minorHAnsi" w:cstheme="minorBidi"/>
          <w:b w:val="0"/>
          <w:bCs/>
          <w:color w:val="auto"/>
          <w:sz w:val="20"/>
          <w:szCs w:val="22"/>
        </w:rPr>
      </w:pPr>
      <w:r w:rsidRPr="00E84833">
        <w:rPr>
          <w:rFonts w:eastAsiaTheme="minorHAnsi" w:cstheme="minorBidi"/>
          <w:color w:val="auto"/>
          <w:sz w:val="20"/>
          <w:szCs w:val="22"/>
          <w:lang w:val="en-US"/>
        </w:rPr>
        <w:t>Question 20 :</w:t>
      </w:r>
      <w:r w:rsidRPr="00E84833">
        <w:rPr>
          <w:rFonts w:eastAsiaTheme="minorHAnsi" w:cstheme="minorBidi"/>
          <w:b w:val="0"/>
          <w:bCs/>
          <w:color w:val="auto"/>
          <w:sz w:val="20"/>
          <w:szCs w:val="22"/>
          <w:lang w:val="en-US"/>
        </w:rPr>
        <w:t xml:space="preserve"> </w:t>
      </w:r>
      <w:r w:rsidR="00E84833" w:rsidRPr="00E84833">
        <w:rPr>
          <w:rFonts w:eastAsiaTheme="minorHAnsi" w:cstheme="minorBidi"/>
          <w:b w:val="0"/>
          <w:bCs/>
          <w:color w:val="auto"/>
          <w:sz w:val="20"/>
          <w:szCs w:val="22"/>
          <w:lang w:val="en-US"/>
        </w:rPr>
        <w:t xml:space="preserve">Are you located in an area that does not appear to be served, even though you are considering connecting your project to the H2 or CO2 network? </w:t>
      </w:r>
      <w:r w:rsidR="00E84833" w:rsidRPr="00E84833">
        <w:rPr>
          <w:rFonts w:eastAsiaTheme="minorHAnsi" w:cstheme="minorBidi"/>
          <w:b w:val="0"/>
          <w:bCs/>
          <w:color w:val="auto"/>
          <w:sz w:val="20"/>
          <w:szCs w:val="22"/>
        </w:rPr>
        <w:t>If so, at what timeframe?</w:t>
      </w:r>
    </w:p>
    <w:p w14:paraId="2B3C35BA" w14:textId="403D96E6" w:rsidR="007C6AF2" w:rsidRDefault="00E84833" w:rsidP="00E803A3">
      <w:pPr>
        <w:pStyle w:val="Titre1NT"/>
        <w:numPr>
          <w:ilvl w:val="0"/>
          <w:numId w:val="0"/>
        </w:numPr>
        <w:rPr>
          <w:rFonts w:eastAsiaTheme="minorHAnsi" w:cstheme="minorBidi"/>
          <w:color w:val="auto"/>
          <w:sz w:val="20"/>
          <w:szCs w:val="22"/>
        </w:rPr>
      </w:pPr>
      <w:r>
        <w:rPr>
          <w:rFonts w:eastAsiaTheme="minorHAnsi" w:cstheme="minorBidi"/>
          <w:color w:val="auto"/>
          <w:sz w:val="20"/>
          <w:szCs w:val="22"/>
        </w:rPr>
        <w:t>Response</w:t>
      </w:r>
      <w:r w:rsidR="00927DAC" w:rsidRPr="00927DAC">
        <w:rPr>
          <w:rFonts w:eastAsiaTheme="minorHAnsi" w:cstheme="minorBidi"/>
          <w:color w:val="auto"/>
          <w:sz w:val="20"/>
          <w:szCs w:val="22"/>
        </w:rPr>
        <w:t xml:space="preserve"> : </w:t>
      </w:r>
    </w:p>
    <w:p w14:paraId="608C07C0" w14:textId="3FE6B0FB" w:rsidR="009D770D" w:rsidRDefault="009D770D" w:rsidP="00E803A3">
      <w:pPr>
        <w:pStyle w:val="Titre1NT"/>
        <w:numPr>
          <w:ilvl w:val="0"/>
          <w:numId w:val="0"/>
        </w:numPr>
        <w:rPr>
          <w:rFonts w:eastAsiaTheme="minorHAnsi" w:cstheme="minorBidi"/>
          <w:color w:val="auto"/>
          <w:sz w:val="20"/>
          <w:szCs w:val="22"/>
        </w:rPr>
      </w:pPr>
    </w:p>
    <w:p w14:paraId="550E39E4" w14:textId="77777777" w:rsidR="00D97BE8" w:rsidRDefault="00D97BE8" w:rsidP="00E803A3">
      <w:pPr>
        <w:pStyle w:val="Titre1NT"/>
        <w:numPr>
          <w:ilvl w:val="0"/>
          <w:numId w:val="0"/>
        </w:numPr>
        <w:rPr>
          <w:rFonts w:eastAsiaTheme="minorHAnsi" w:cstheme="minorBidi"/>
          <w:color w:val="auto"/>
          <w:sz w:val="20"/>
          <w:szCs w:val="22"/>
        </w:rPr>
      </w:pPr>
    </w:p>
    <w:p w14:paraId="5F4822CA" w14:textId="77777777" w:rsidR="00D97BE8" w:rsidRDefault="00D97BE8" w:rsidP="00E803A3">
      <w:pPr>
        <w:pStyle w:val="Titre1NT"/>
        <w:numPr>
          <w:ilvl w:val="0"/>
          <w:numId w:val="0"/>
        </w:numPr>
        <w:rPr>
          <w:rFonts w:eastAsiaTheme="minorHAnsi" w:cstheme="minorBidi"/>
          <w:color w:val="auto"/>
          <w:sz w:val="20"/>
          <w:szCs w:val="22"/>
        </w:rPr>
      </w:pPr>
    </w:p>
    <w:p w14:paraId="2B266E55" w14:textId="77777777" w:rsidR="002B0FBF" w:rsidRDefault="002B0FBF" w:rsidP="00E803A3">
      <w:pPr>
        <w:pStyle w:val="Titre1NT"/>
        <w:numPr>
          <w:ilvl w:val="0"/>
          <w:numId w:val="0"/>
        </w:numPr>
        <w:rPr>
          <w:rFonts w:eastAsiaTheme="minorHAnsi" w:cstheme="minorBidi"/>
          <w:color w:val="auto"/>
          <w:sz w:val="20"/>
          <w:szCs w:val="22"/>
        </w:rPr>
      </w:pPr>
    </w:p>
    <w:p w14:paraId="7C6775B1" w14:textId="3DDF35E0" w:rsidR="007C6AF2" w:rsidRPr="007A65E9" w:rsidRDefault="00E84833" w:rsidP="00C34218">
      <w:pPr>
        <w:pStyle w:val="Titre1NT"/>
        <w:contextualSpacing w:val="0"/>
        <w:rPr>
          <w:rFonts w:ascii="Arial" w:eastAsia="Arial" w:hAnsi="Arial" w:cs="Arial"/>
          <w:color w:val="000000" w:themeColor="text1"/>
        </w:rPr>
      </w:pPr>
      <w:r>
        <w:t>Free Field</w:t>
      </w:r>
      <w:r w:rsidR="007A65E9">
        <w:t xml:space="preserve"> : </w:t>
      </w:r>
      <w:r w:rsidR="009D770D" w:rsidRPr="007A65E9">
        <w:t xml:space="preserve"> </w:t>
      </w:r>
    </w:p>
    <w:p w14:paraId="7B292338" w14:textId="79A10011" w:rsidR="007C6AF2" w:rsidRDefault="007C6AF2" w:rsidP="00263401">
      <w:pPr>
        <w:rPr>
          <w:rFonts w:ascii="Arial" w:eastAsia="Arial" w:hAnsi="Arial" w:cs="Arial"/>
          <w:color w:val="000000" w:themeColor="text1"/>
        </w:rPr>
      </w:pPr>
    </w:p>
    <w:p w14:paraId="4D1642AE" w14:textId="308C7F6B" w:rsidR="00F31222" w:rsidRPr="00D37DA6" w:rsidRDefault="00D97BE8" w:rsidP="007C6AF2">
      <w:pPr>
        <w:pStyle w:val="Paragraphedeliste"/>
      </w:pPr>
      <w:r>
        <w:rPr>
          <w:noProof/>
        </w:rPr>
        <mc:AlternateContent>
          <mc:Choice Requires="wps">
            <w:drawing>
              <wp:anchor distT="0" distB="0" distL="114300" distR="114300" simplePos="0" relativeHeight="251658243" behindDoc="0" locked="0" layoutInCell="1" allowOverlap="1" wp14:anchorId="4C2F7A50" wp14:editId="7543572C">
                <wp:simplePos x="0" y="0"/>
                <wp:positionH relativeFrom="page">
                  <wp:posOffset>0</wp:posOffset>
                </wp:positionH>
                <wp:positionV relativeFrom="paragraph">
                  <wp:posOffset>3740857</wp:posOffset>
                </wp:positionV>
                <wp:extent cx="7560310" cy="1384300"/>
                <wp:effectExtent l="0" t="0" r="21590" b="25400"/>
                <wp:wrapNone/>
                <wp:docPr id="1374834448" name="Zone de texte 2"/>
                <wp:cNvGraphicFramePr/>
                <a:graphic xmlns:a="http://schemas.openxmlformats.org/drawingml/2006/main">
                  <a:graphicData uri="http://schemas.microsoft.com/office/word/2010/wordprocessingShape">
                    <wps:wsp>
                      <wps:cNvSpPr txBox="1"/>
                      <wps:spPr>
                        <a:xfrm>
                          <a:off x="0" y="0"/>
                          <a:ext cx="7560310" cy="1384300"/>
                        </a:xfrm>
                        <a:prstGeom prst="rect">
                          <a:avLst/>
                        </a:prstGeom>
                        <a:solidFill>
                          <a:srgbClr val="302F59"/>
                        </a:solidFill>
                        <a:ln w="6350">
                          <a:solidFill>
                            <a:prstClr val="black"/>
                          </a:solidFill>
                        </a:ln>
                      </wps:spPr>
                      <wps:txbx>
                        <w:txbxContent>
                          <w:p w14:paraId="64204CE1" w14:textId="77777777" w:rsidR="00E84833" w:rsidRPr="00E84833" w:rsidRDefault="00E84833" w:rsidP="00E84833">
                            <w:pPr>
                              <w:ind w:left="1276" w:right="1269"/>
                              <w:rPr>
                                <w:b/>
                                <w:bCs/>
                                <w:i/>
                                <w:iCs/>
                                <w:color w:val="FFFFFF" w:themeColor="background1"/>
                                <w:sz w:val="16"/>
                                <w:szCs w:val="18"/>
                                <w:lang w:val="en-US"/>
                              </w:rPr>
                            </w:pPr>
                            <w:r w:rsidRPr="00E84833">
                              <w:rPr>
                                <w:b/>
                                <w:bCs/>
                                <w:i/>
                                <w:iCs/>
                                <w:color w:val="FFFFFF" w:themeColor="background1"/>
                                <w:sz w:val="16"/>
                                <w:szCs w:val="18"/>
                                <w:lang w:val="en-US"/>
                              </w:rPr>
                              <w:t>The documents and data provided by NaTran and Teréga as part of this "H2, CO2 and CH4 Consultations" process are shared for informational purposes only and are intended solely for the exclusive use of the concerned stakeholders.</w:t>
                            </w:r>
                          </w:p>
                          <w:p w14:paraId="309F2D7D" w14:textId="117DD0BD" w:rsidR="009B3125" w:rsidRPr="00E84833" w:rsidRDefault="00E84833" w:rsidP="00E84833">
                            <w:pPr>
                              <w:ind w:left="1276" w:right="1269"/>
                              <w:rPr>
                                <w:color w:val="FFFFFF" w:themeColor="background1"/>
                                <w:lang w:val="en-US"/>
                              </w:rPr>
                            </w:pPr>
                            <w:r w:rsidRPr="00E84833">
                              <w:rPr>
                                <w:b/>
                                <w:bCs/>
                                <w:i/>
                                <w:iCs/>
                                <w:color w:val="FFFFFF" w:themeColor="background1"/>
                                <w:sz w:val="16"/>
                                <w:szCs w:val="18"/>
                                <w:lang w:val="en-US"/>
                              </w:rPr>
                              <w:t>These documents were prepared in whole or in part based on information and data obtained from public sources, partners, or third parties, which may be preliminary and/or not definitive. The information and scenarios contained within are based on assumptions and are indicative.</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F7A50" id="_x0000_t202" coordsize="21600,21600" o:spt="202" path="m,l,21600r21600,l21600,xe">
                <v:stroke joinstyle="miter"/>
                <v:path gradientshapeok="t" o:connecttype="rect"/>
              </v:shapetype>
              <v:shape id="Zone de texte 2" o:spid="_x0000_s1028" type="#_x0000_t202" style="position:absolute;left:0;text-align:left;margin-left:0;margin-top:294.55pt;width:595.3pt;height:10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" fillcolor="#302f59" strokeweight=".5pt">
                <v:textbox inset=",2mm">
                  <w:txbxContent>
                    <w:p w14:paraId="64204CE1" w14:textId="77777777" w:rsidR="00E84833" w:rsidRPr="00E84833" w:rsidRDefault="00E84833" w:rsidP="00E84833">
                      <w:pPr>
                        <w:ind w:left="1276" w:right="1269"/>
                        <w:rPr>
                          <w:b/>
                          <w:bCs/>
                          <w:i/>
                          <w:iCs/>
                          <w:color w:val="FFFFFF" w:themeColor="background1"/>
                          <w:sz w:val="16"/>
                          <w:szCs w:val="18"/>
                          <w:lang w:val="en-US"/>
                        </w:rPr>
                      </w:pPr>
                      <w:r w:rsidRPr="00E84833">
                        <w:rPr>
                          <w:b/>
                          <w:bCs/>
                          <w:i/>
                          <w:iCs/>
                          <w:color w:val="FFFFFF" w:themeColor="background1"/>
                          <w:sz w:val="16"/>
                          <w:szCs w:val="18"/>
                          <w:lang w:val="en-US"/>
                        </w:rPr>
                        <w:t>The documents and data provided by NaTran and Teréga as part of this "H2, CO2 and CH4 Consultations" process are shared for informational purposes only and are intended solely for the exclusive use of the concerned stakeholders.</w:t>
                      </w:r>
                    </w:p>
                    <w:p w14:paraId="309F2D7D" w14:textId="117DD0BD" w:rsidR="009B3125" w:rsidRPr="00E84833" w:rsidRDefault="00E84833" w:rsidP="00E84833">
                      <w:pPr>
                        <w:ind w:left="1276" w:right="1269"/>
                        <w:rPr>
                          <w:color w:val="FFFFFF" w:themeColor="background1"/>
                          <w:lang w:val="en-US"/>
                        </w:rPr>
                      </w:pPr>
                      <w:r w:rsidRPr="00E84833">
                        <w:rPr>
                          <w:b/>
                          <w:bCs/>
                          <w:i/>
                          <w:iCs/>
                          <w:color w:val="FFFFFF" w:themeColor="background1"/>
                          <w:sz w:val="16"/>
                          <w:szCs w:val="18"/>
                          <w:lang w:val="en-US"/>
                        </w:rPr>
                        <w:t>These documents were prepared in whole or in part based on information and data obtained from public sources, partners, or third parties, which may be preliminary and/or not definitive. The information and scenarios contained within are based on assumptions and are indicative.</w:t>
                      </w:r>
                    </w:p>
                  </w:txbxContent>
                </v:textbox>
                <w10:wrap anchorx="page"/>
              </v:shape>
            </w:pict>
          </mc:Fallback>
        </mc:AlternateContent>
      </w:r>
    </w:p>
    <w:sectPr w:rsidR="00F31222" w:rsidRPr="00D37DA6" w:rsidSect="005B0F1B">
      <w:headerReference w:type="default" r:id="rId14"/>
      <w:footerReference w:type="even" r:id="rId15"/>
      <w:footerReference w:type="default" r:id="rId16"/>
      <w:footerReference w:type="first" r:id="rId17"/>
      <w:pgSz w:w="11906" w:h="16838"/>
      <w:pgMar w:top="2361" w:right="1418" w:bottom="720" w:left="1418" w:header="53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4E5E3" w14:textId="77777777" w:rsidR="000B6CC0" w:rsidRDefault="000B6CC0" w:rsidP="00A66E79">
      <w:pPr>
        <w:spacing w:after="0" w:line="240" w:lineRule="auto"/>
      </w:pPr>
      <w:r>
        <w:separator/>
      </w:r>
    </w:p>
  </w:endnote>
  <w:endnote w:type="continuationSeparator" w:id="0">
    <w:p w14:paraId="5332AD82" w14:textId="77777777" w:rsidR="000B6CC0" w:rsidRDefault="000B6CC0" w:rsidP="00A66E79">
      <w:pPr>
        <w:spacing w:after="0" w:line="240" w:lineRule="auto"/>
      </w:pPr>
      <w:r>
        <w:continuationSeparator/>
      </w:r>
    </w:p>
  </w:endnote>
  <w:endnote w:type="continuationNotice" w:id="1">
    <w:p w14:paraId="108AA3E3" w14:textId="77777777" w:rsidR="000B6CC0" w:rsidRDefault="000B6C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61227212"/>
      <w:docPartObj>
        <w:docPartGallery w:val="Page Numbers (Bottom of Page)"/>
        <w:docPartUnique/>
      </w:docPartObj>
    </w:sdtPr>
    <w:sdtContent>
      <w:p w14:paraId="06CB30B8" w14:textId="1A4842C6" w:rsidR="00551B1F" w:rsidRDefault="00551B1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38A045D" w14:textId="31EDA91B" w:rsidR="00A66E79" w:rsidRDefault="00A66E79">
    <w:pPr>
      <w:pStyle w:val="Pieddepage"/>
    </w:pPr>
    <w:r>
      <w:rPr>
        <w:noProof/>
      </w:rPr>
      <mc:AlternateContent>
        <mc:Choice Requires="wps">
          <w:drawing>
            <wp:anchor distT="0" distB="0" distL="0" distR="0" simplePos="0" relativeHeight="251658241" behindDoc="0" locked="0" layoutInCell="1" allowOverlap="1" wp14:anchorId="057D2E41" wp14:editId="050E8CF8">
              <wp:simplePos x="635" y="635"/>
              <wp:positionH relativeFrom="page">
                <wp:align>left</wp:align>
              </wp:positionH>
              <wp:positionV relativeFrom="page">
                <wp:align>bottom</wp:align>
              </wp:positionV>
              <wp:extent cx="443865" cy="443865"/>
              <wp:effectExtent l="0" t="0" r="4445" b="0"/>
              <wp:wrapNone/>
              <wp:docPr id="1578013212" name="Zone de texte 2" descr="Classification GRTgaz : Public [ ] Interne [X] Diffusion limitée [ ] Confidentiel entreprise [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8A3FE" w14:textId="6C48315F"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7D2E41" id="_x0000_t202" coordsize="21600,21600" o:spt="202" path="m,l,21600r21600,l21600,xe">
              <v:stroke joinstyle="miter"/>
              <v:path gradientshapeok="t" o:connecttype="rect"/>
            </v:shapetype>
            <v:shape id="_x0000_s1031" type="#_x0000_t202" alt="Classification GRTgaz : Public [ ] Interne [X] Diffusion limitée [ ] Confidentiel entreprise [ ]" style="position:absolute;left:0;text-align:left;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40C8A3FE" w14:textId="6C48315F"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009586"/>
      <w:docPartObj>
        <w:docPartGallery w:val="Page Numbers (Bottom of Page)"/>
        <w:docPartUnique/>
      </w:docPartObj>
    </w:sdtPr>
    <w:sdtContent>
      <w:p w14:paraId="1B9E33A2" w14:textId="011CE238" w:rsidR="00551B1F" w:rsidRDefault="00551B1F" w:rsidP="005B0F1B">
        <w:pPr>
          <w:pStyle w:val="Pieddepage"/>
          <w:framePr w:wrap="none" w:vAnchor="text" w:hAnchor="margin" w:xAlign="center" w:y="1"/>
          <w:spacing w:before="440"/>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30C89131" w14:textId="76A66EBE" w:rsidR="00A66E79" w:rsidRDefault="00A66E7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4DFC" w14:textId="70585926" w:rsidR="00A66E79" w:rsidRDefault="00A66E79">
    <w:pPr>
      <w:pStyle w:val="Pieddepage"/>
    </w:pPr>
    <w:r>
      <w:rPr>
        <w:noProof/>
      </w:rPr>
      <mc:AlternateContent>
        <mc:Choice Requires="wps">
          <w:drawing>
            <wp:anchor distT="0" distB="0" distL="0" distR="0" simplePos="0" relativeHeight="251658240" behindDoc="0" locked="0" layoutInCell="1" allowOverlap="1" wp14:anchorId="0860F30B" wp14:editId="6E9D037E">
              <wp:simplePos x="635" y="635"/>
              <wp:positionH relativeFrom="page">
                <wp:align>left</wp:align>
              </wp:positionH>
              <wp:positionV relativeFrom="page">
                <wp:align>bottom</wp:align>
              </wp:positionV>
              <wp:extent cx="443865" cy="443865"/>
              <wp:effectExtent l="0" t="0" r="4445" b="0"/>
              <wp:wrapNone/>
              <wp:docPr id="810579043" name="Zone de texte 1" descr="Classification GRTgaz : Public [ ] Interne [X] Diffusion limitée [ ] Confidentiel entreprise [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78EED2" w14:textId="666EB89E"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60F30B" id="_x0000_t202" coordsize="21600,21600" o:spt="202" path="m,l,21600r21600,l21600,xe">
              <v:stroke joinstyle="miter"/>
              <v:path gradientshapeok="t" o:connecttype="rect"/>
            </v:shapetype>
            <v:shape id="Zone de texte 1" o:spid="_x0000_s1032" type="#_x0000_t202" alt="Classification GRTgaz : Public [ ] Interne [X] Diffusion limitée [ ] Confidentiel entreprise [ ]"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1C78EED2" w14:textId="666EB89E"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B0494" w14:textId="77777777" w:rsidR="000B6CC0" w:rsidRPr="005B0F1B" w:rsidRDefault="000B6CC0" w:rsidP="005B0F1B">
      <w:pPr>
        <w:spacing w:before="240" w:after="120" w:line="240" w:lineRule="auto"/>
        <w:rPr>
          <w:color w:val="F8C224"/>
        </w:rPr>
      </w:pPr>
      <w:r w:rsidRPr="00511B62">
        <w:rPr>
          <w:color w:val="F8C224"/>
        </w:rPr>
        <w:t>————</w:t>
      </w:r>
      <w:r w:rsidRPr="005B0F1B">
        <w:rPr>
          <w:color w:val="F8C224"/>
        </w:rPr>
        <w:t>————</w:t>
      </w:r>
      <w:r>
        <w:rPr>
          <w:color w:val="F8C224"/>
        </w:rPr>
        <w:t>—————</w:t>
      </w:r>
    </w:p>
  </w:footnote>
  <w:footnote w:type="continuationSeparator" w:id="0">
    <w:p w14:paraId="513E3338" w14:textId="77777777" w:rsidR="000B6CC0" w:rsidRDefault="000B6CC0" w:rsidP="00A66E79">
      <w:pPr>
        <w:spacing w:after="0" w:line="240" w:lineRule="auto"/>
      </w:pPr>
      <w:r>
        <w:continuationSeparator/>
      </w:r>
    </w:p>
  </w:footnote>
  <w:footnote w:type="continuationNotice" w:id="1">
    <w:p w14:paraId="5E9B89CB" w14:textId="77777777" w:rsidR="000B6CC0" w:rsidRDefault="000B6C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C2B8" w14:textId="7EB7859F" w:rsidR="00A94B8A" w:rsidRPr="00A94B8A" w:rsidRDefault="00D50762" w:rsidP="005B0F1B">
    <w:pPr>
      <w:pStyle w:val="En-tte"/>
      <w:ind w:left="284"/>
    </w:pPr>
    <w:r>
      <w:rPr>
        <w:noProof/>
      </w:rPr>
      <mc:AlternateContent>
        <mc:Choice Requires="wps">
          <w:drawing>
            <wp:anchor distT="0" distB="0" distL="114300" distR="114300" simplePos="0" relativeHeight="251658244" behindDoc="0" locked="0" layoutInCell="1" allowOverlap="1" wp14:anchorId="4C4E7457" wp14:editId="139D6297">
              <wp:simplePos x="0" y="0"/>
              <wp:positionH relativeFrom="page">
                <wp:posOffset>0</wp:posOffset>
              </wp:positionH>
              <wp:positionV relativeFrom="paragraph">
                <wp:posOffset>828675</wp:posOffset>
              </wp:positionV>
              <wp:extent cx="3780000" cy="72000"/>
              <wp:effectExtent l="0" t="0" r="5080" b="4445"/>
              <wp:wrapTopAndBottom/>
              <wp:docPr id="1524930458" name="Rectangle 6"/>
              <wp:cNvGraphicFramePr/>
              <a:graphic xmlns:a="http://schemas.openxmlformats.org/drawingml/2006/main">
                <a:graphicData uri="http://schemas.microsoft.com/office/word/2010/wordprocessingShape">
                  <wps:wsp>
                    <wps:cNvSpPr/>
                    <wps:spPr>
                      <a:xfrm>
                        <a:off x="0" y="0"/>
                        <a:ext cx="3780000" cy="72000"/>
                      </a:xfrm>
                      <a:prstGeom prst="rect">
                        <a:avLst/>
                      </a:prstGeom>
                      <a:solidFill>
                        <a:srgbClr val="F8C22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891394" w14:textId="36F9B89E" w:rsidR="00D50762" w:rsidRPr="005B0F1B" w:rsidRDefault="00D50762" w:rsidP="005B0F1B">
                          <w:pPr>
                            <w:pStyle w:val="Sur-titreDate"/>
                            <w:jc w:val="center"/>
                            <w:rPr>
                              <w:rFonts w:cs="Poppins"/>
                              <w:color w:val="FFFFFF" w:themeColor="background1"/>
                              <w:sz w:val="28"/>
                              <w:szCs w:val="28"/>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E7457" id="_x0000_s1029" style="position:absolute;left:0;text-align:left;margin-left:0;margin-top:65.25pt;width:297.65pt;height:5.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" fillcolor="#f8c224" stroked="f" strokeweight="1pt">
              <v:textbox inset=",2mm">
                <w:txbxContent>
                  <w:p w14:paraId="43891394" w14:textId="36F9B89E" w:rsidR="00D50762" w:rsidRPr="005B0F1B" w:rsidRDefault="00D50762" w:rsidP="005B0F1B">
                    <w:pPr>
                      <w:pStyle w:val="Sur-titreDate"/>
                      <w:jc w:val="center"/>
                      <w:rPr>
                        <w:rFonts w:cs="Poppins"/>
                        <w:color w:val="FFFFFF" w:themeColor="background1"/>
                        <w:sz w:val="28"/>
                        <w:szCs w:val="28"/>
                      </w:rPr>
                    </w:pPr>
                  </w:p>
                </w:txbxContent>
              </v:textbox>
              <w10:wrap type="topAndBottom" anchorx="page"/>
            </v:rect>
          </w:pict>
        </mc:Fallback>
      </mc:AlternateContent>
    </w:r>
    <w:r>
      <w:rPr>
        <w:noProof/>
      </w:rPr>
      <mc:AlternateContent>
        <mc:Choice Requires="wps">
          <w:drawing>
            <wp:anchor distT="0" distB="0" distL="114300" distR="114300" simplePos="0" relativeHeight="251658245" behindDoc="0" locked="0" layoutInCell="1" allowOverlap="1" wp14:anchorId="6A0C30C9" wp14:editId="2EF134C6">
              <wp:simplePos x="0" y="0"/>
              <wp:positionH relativeFrom="page">
                <wp:posOffset>3780790</wp:posOffset>
              </wp:positionH>
              <wp:positionV relativeFrom="paragraph">
                <wp:posOffset>834390</wp:posOffset>
              </wp:positionV>
              <wp:extent cx="3780000" cy="72000"/>
              <wp:effectExtent l="0" t="0" r="5080" b="4445"/>
              <wp:wrapTopAndBottom/>
              <wp:docPr id="2041643065" name="Rectangle 6"/>
              <wp:cNvGraphicFramePr/>
              <a:graphic xmlns:a="http://schemas.openxmlformats.org/drawingml/2006/main">
                <a:graphicData uri="http://schemas.microsoft.com/office/word/2010/wordprocessingShape">
                  <wps:wsp>
                    <wps:cNvSpPr/>
                    <wps:spPr>
                      <a:xfrm>
                        <a:off x="0" y="0"/>
                        <a:ext cx="3780000" cy="72000"/>
                      </a:xfrm>
                      <a:prstGeom prst="rect">
                        <a:avLst/>
                      </a:prstGeom>
                      <a:solidFill>
                        <a:srgbClr val="302F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649B80" w14:textId="77777777" w:rsidR="00D50762" w:rsidRPr="005B0F1B" w:rsidRDefault="00D50762" w:rsidP="005B0F1B">
                          <w:pPr>
                            <w:pStyle w:val="Pieddepage"/>
                            <w:jc w:val="center"/>
                            <w:rPr>
                              <w:rFonts w:eastAsiaTheme="majorEastAsia" w:cs="Poppins"/>
                              <w:b/>
                              <w:bCs/>
                              <w:color w:val="302F59"/>
                              <w:sz w:val="28"/>
                              <w:szCs w:val="28"/>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30C9" id="_x0000_s1030" style="position:absolute;left:0;text-align:left;margin-left:297.7pt;margin-top:65.7pt;width:297.65pt;height:5.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" fillcolor="#302f59" stroked="f" strokeweight="1pt">
              <v:textbox inset=",2mm">
                <w:txbxContent>
                  <w:p w14:paraId="23649B80" w14:textId="77777777" w:rsidR="00D50762" w:rsidRPr="005B0F1B" w:rsidRDefault="00D50762" w:rsidP="005B0F1B">
                    <w:pPr>
                      <w:pStyle w:val="Pieddepage"/>
                      <w:jc w:val="center"/>
                      <w:rPr>
                        <w:rFonts w:eastAsiaTheme="majorEastAsia" w:cs="Poppins"/>
                        <w:b/>
                        <w:bCs/>
                        <w:color w:val="302F59"/>
                        <w:sz w:val="28"/>
                        <w:szCs w:val="28"/>
                      </w:rPr>
                    </w:pPr>
                  </w:p>
                </w:txbxContent>
              </v:textbox>
              <w10:wrap type="topAndBottom" anchorx="page"/>
            </v:rect>
          </w:pict>
        </mc:Fallback>
      </mc:AlternateContent>
    </w:r>
    <w:r w:rsidR="00A94B8A">
      <w:rPr>
        <w:noProof/>
      </w:rPr>
      <w:drawing>
        <wp:anchor distT="0" distB="0" distL="114300" distR="114300" simplePos="0" relativeHeight="251658242" behindDoc="0" locked="0" layoutInCell="1" allowOverlap="1" wp14:anchorId="07DDC1B9" wp14:editId="615D9DC3">
          <wp:simplePos x="0" y="0"/>
          <wp:positionH relativeFrom="column">
            <wp:posOffset>3656444</wp:posOffset>
          </wp:positionH>
          <wp:positionV relativeFrom="paragraph">
            <wp:posOffset>1905</wp:posOffset>
          </wp:positionV>
          <wp:extent cx="2259965" cy="690245"/>
          <wp:effectExtent l="0" t="0" r="0" b="0"/>
          <wp:wrapNone/>
          <wp:docPr id="14636918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22036" name="Image 488122036"/>
                  <pic:cNvPicPr/>
                </pic:nvPicPr>
                <pic:blipFill>
                  <a:blip r:embed="rId1"/>
                  <a:stretch>
                    <a:fillRect/>
                  </a:stretch>
                </pic:blipFill>
                <pic:spPr>
                  <a:xfrm>
                    <a:off x="0" y="0"/>
                    <a:ext cx="2259965" cy="690245"/>
                  </a:xfrm>
                  <a:prstGeom prst="rect">
                    <a:avLst/>
                  </a:prstGeom>
                </pic:spPr>
              </pic:pic>
            </a:graphicData>
          </a:graphic>
          <wp14:sizeRelH relativeFrom="page">
            <wp14:pctWidth>0</wp14:pctWidth>
          </wp14:sizeRelH>
          <wp14:sizeRelV relativeFrom="page">
            <wp14:pctHeight>0</wp14:pctHeight>
          </wp14:sizeRelV>
        </wp:anchor>
      </w:drawing>
    </w:r>
    <w:r w:rsidR="00A94B8A">
      <w:rPr>
        <w:noProof/>
      </w:rPr>
      <w:drawing>
        <wp:anchor distT="0" distB="0" distL="114300" distR="114300" simplePos="0" relativeHeight="251658243" behindDoc="0" locked="0" layoutInCell="1" allowOverlap="1" wp14:anchorId="5F7A2D96" wp14:editId="6D33B4F9">
          <wp:simplePos x="0" y="0"/>
          <wp:positionH relativeFrom="column">
            <wp:posOffset>-210934</wp:posOffset>
          </wp:positionH>
          <wp:positionV relativeFrom="paragraph">
            <wp:posOffset>1905</wp:posOffset>
          </wp:positionV>
          <wp:extent cx="1684655" cy="690245"/>
          <wp:effectExtent l="0" t="0" r="0" b="0"/>
          <wp:wrapNone/>
          <wp:docPr id="2321946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4260" name="Image 1188904260"/>
                  <pic:cNvPicPr/>
                </pic:nvPicPr>
                <pic:blipFill>
                  <a:blip r:embed="rId2"/>
                  <a:stretch>
                    <a:fillRect/>
                  </a:stretch>
                </pic:blipFill>
                <pic:spPr>
                  <a:xfrm>
                    <a:off x="0" y="0"/>
                    <a:ext cx="1684655" cy="690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45402"/>
    <w:multiLevelType w:val="hybridMultilevel"/>
    <w:tmpl w:val="A960515A"/>
    <w:lvl w:ilvl="0" w:tplc="FFFFFFFF">
      <w:start w:val="1"/>
      <w:numFmt w:val="decimal"/>
      <w:lvlText w:val="%1."/>
      <w:lvlJc w:val="left"/>
      <w:pPr>
        <w:ind w:left="1440" w:hanging="360"/>
      </w:pPr>
      <w:rPr>
        <w:rFonts w:hint="default"/>
      </w:rPr>
    </w:lvl>
    <w:lvl w:ilvl="1" w:tplc="FFFFFFFF">
      <w:start w:val="5"/>
      <w:numFmt w:val="bullet"/>
      <w:lvlText w:val="-"/>
      <w:lvlJc w:val="left"/>
      <w:pPr>
        <w:ind w:left="720" w:hanging="360"/>
      </w:pPr>
      <w:rPr>
        <w:rFonts w:ascii="Calibri" w:eastAsiaTheme="minorHAnsi" w:hAnsi="Calibri" w:cs="Calibri" w:hint="default"/>
      </w:rPr>
    </w:lvl>
    <w:lvl w:ilvl="2" w:tplc="5EAE8D02">
      <w:start w:val="1"/>
      <w:numFmt w:val="bullet"/>
      <w:pStyle w:val="Listepuces"/>
      <w:lvlText w:val=""/>
      <w:lvlJc w:val="left"/>
      <w:pPr>
        <w:ind w:left="720" w:hanging="360"/>
      </w:pPr>
      <w:rPr>
        <w:rFonts w:ascii="Symbol" w:hAnsi="Symbol" w:hint="default"/>
        <w:color w:val="auto"/>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42E22BB7"/>
    <w:multiLevelType w:val="hybridMultilevel"/>
    <w:tmpl w:val="984C3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F36E68"/>
    <w:multiLevelType w:val="multilevel"/>
    <w:tmpl w:val="6B68FFA0"/>
    <w:lvl w:ilvl="0">
      <w:start w:val="1"/>
      <w:numFmt w:val="decimal"/>
      <w:pStyle w:val="Titre1N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A49137B"/>
    <w:multiLevelType w:val="hybridMultilevel"/>
    <w:tmpl w:val="33824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56348657">
    <w:abstractNumId w:val="0"/>
  </w:num>
  <w:num w:numId="2" w16cid:durableId="656615862">
    <w:abstractNumId w:val="2"/>
  </w:num>
  <w:num w:numId="3" w16cid:durableId="1930888677">
    <w:abstractNumId w:val="1"/>
  </w:num>
  <w:num w:numId="4" w16cid:durableId="37319025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B90"/>
    <w:rsid w:val="00000DA8"/>
    <w:rsid w:val="00000F17"/>
    <w:rsid w:val="00001109"/>
    <w:rsid w:val="00001480"/>
    <w:rsid w:val="000017F4"/>
    <w:rsid w:val="00001A9E"/>
    <w:rsid w:val="00001B4B"/>
    <w:rsid w:val="00001BFA"/>
    <w:rsid w:val="00002407"/>
    <w:rsid w:val="000028F2"/>
    <w:rsid w:val="00003256"/>
    <w:rsid w:val="000035D3"/>
    <w:rsid w:val="00003688"/>
    <w:rsid w:val="00003DF9"/>
    <w:rsid w:val="000044C0"/>
    <w:rsid w:val="0000522B"/>
    <w:rsid w:val="00005338"/>
    <w:rsid w:val="0000545A"/>
    <w:rsid w:val="000058CB"/>
    <w:rsid w:val="00005BDA"/>
    <w:rsid w:val="00006483"/>
    <w:rsid w:val="00006638"/>
    <w:rsid w:val="000067F6"/>
    <w:rsid w:val="00006CC8"/>
    <w:rsid w:val="000070CE"/>
    <w:rsid w:val="00007822"/>
    <w:rsid w:val="00007FB6"/>
    <w:rsid w:val="0000B75E"/>
    <w:rsid w:val="00010288"/>
    <w:rsid w:val="00010590"/>
    <w:rsid w:val="00011C5E"/>
    <w:rsid w:val="0001221E"/>
    <w:rsid w:val="00012368"/>
    <w:rsid w:val="00014F6E"/>
    <w:rsid w:val="0001515F"/>
    <w:rsid w:val="000151AD"/>
    <w:rsid w:val="00015A18"/>
    <w:rsid w:val="00016A4F"/>
    <w:rsid w:val="00016EBC"/>
    <w:rsid w:val="000174E6"/>
    <w:rsid w:val="00017C95"/>
    <w:rsid w:val="0002042E"/>
    <w:rsid w:val="00020C00"/>
    <w:rsid w:val="00020FCA"/>
    <w:rsid w:val="000223A2"/>
    <w:rsid w:val="00022598"/>
    <w:rsid w:val="00022B98"/>
    <w:rsid w:val="000233C2"/>
    <w:rsid w:val="00023871"/>
    <w:rsid w:val="00023ACF"/>
    <w:rsid w:val="00023AF0"/>
    <w:rsid w:val="00024EA4"/>
    <w:rsid w:val="00024F8C"/>
    <w:rsid w:val="0002512B"/>
    <w:rsid w:val="00025498"/>
    <w:rsid w:val="00025A80"/>
    <w:rsid w:val="00025B91"/>
    <w:rsid w:val="00025BE5"/>
    <w:rsid w:val="00026657"/>
    <w:rsid w:val="000267C2"/>
    <w:rsid w:val="00026C66"/>
    <w:rsid w:val="00026D07"/>
    <w:rsid w:val="00026E7A"/>
    <w:rsid w:val="000274F0"/>
    <w:rsid w:val="00027947"/>
    <w:rsid w:val="00030256"/>
    <w:rsid w:val="00030332"/>
    <w:rsid w:val="0003049B"/>
    <w:rsid w:val="00030532"/>
    <w:rsid w:val="00030820"/>
    <w:rsid w:val="000308AA"/>
    <w:rsid w:val="00030C98"/>
    <w:rsid w:val="00030FBB"/>
    <w:rsid w:val="000310C4"/>
    <w:rsid w:val="000311FB"/>
    <w:rsid w:val="00031505"/>
    <w:rsid w:val="00031970"/>
    <w:rsid w:val="00031AD7"/>
    <w:rsid w:val="00031EAB"/>
    <w:rsid w:val="00032373"/>
    <w:rsid w:val="00032457"/>
    <w:rsid w:val="000327A7"/>
    <w:rsid w:val="000327EB"/>
    <w:rsid w:val="00032E24"/>
    <w:rsid w:val="0003309F"/>
    <w:rsid w:val="00033AFB"/>
    <w:rsid w:val="000340A1"/>
    <w:rsid w:val="00034153"/>
    <w:rsid w:val="00034309"/>
    <w:rsid w:val="000343A9"/>
    <w:rsid w:val="0003518B"/>
    <w:rsid w:val="00035448"/>
    <w:rsid w:val="000354B8"/>
    <w:rsid w:val="00035522"/>
    <w:rsid w:val="0003562A"/>
    <w:rsid w:val="00035C83"/>
    <w:rsid w:val="00036619"/>
    <w:rsid w:val="00036B58"/>
    <w:rsid w:val="00036C1A"/>
    <w:rsid w:val="00036CF4"/>
    <w:rsid w:val="00037AF1"/>
    <w:rsid w:val="00037C3D"/>
    <w:rsid w:val="00037CF3"/>
    <w:rsid w:val="0004007F"/>
    <w:rsid w:val="0004020A"/>
    <w:rsid w:val="00040D3D"/>
    <w:rsid w:val="000414F5"/>
    <w:rsid w:val="00042032"/>
    <w:rsid w:val="000429BC"/>
    <w:rsid w:val="000434CB"/>
    <w:rsid w:val="00043835"/>
    <w:rsid w:val="00043844"/>
    <w:rsid w:val="0004410A"/>
    <w:rsid w:val="00044B6C"/>
    <w:rsid w:val="00044BAA"/>
    <w:rsid w:val="00045009"/>
    <w:rsid w:val="000451B5"/>
    <w:rsid w:val="00045352"/>
    <w:rsid w:val="000460DC"/>
    <w:rsid w:val="000461FE"/>
    <w:rsid w:val="00046259"/>
    <w:rsid w:val="0004676A"/>
    <w:rsid w:val="00046DE6"/>
    <w:rsid w:val="00047097"/>
    <w:rsid w:val="000471C8"/>
    <w:rsid w:val="00047332"/>
    <w:rsid w:val="00047866"/>
    <w:rsid w:val="00047874"/>
    <w:rsid w:val="00047A3C"/>
    <w:rsid w:val="00047E68"/>
    <w:rsid w:val="000505F8"/>
    <w:rsid w:val="00050639"/>
    <w:rsid w:val="00050AFB"/>
    <w:rsid w:val="00050D37"/>
    <w:rsid w:val="00050EBF"/>
    <w:rsid w:val="00051B57"/>
    <w:rsid w:val="00051DBB"/>
    <w:rsid w:val="00051EAE"/>
    <w:rsid w:val="00052ABC"/>
    <w:rsid w:val="00052ED7"/>
    <w:rsid w:val="00053243"/>
    <w:rsid w:val="000535C9"/>
    <w:rsid w:val="00053B7B"/>
    <w:rsid w:val="00053BD9"/>
    <w:rsid w:val="0005420C"/>
    <w:rsid w:val="00054AEE"/>
    <w:rsid w:val="00055CCB"/>
    <w:rsid w:val="00055F42"/>
    <w:rsid w:val="00056B39"/>
    <w:rsid w:val="00056FA3"/>
    <w:rsid w:val="000575A7"/>
    <w:rsid w:val="00057ED6"/>
    <w:rsid w:val="0006079A"/>
    <w:rsid w:val="00061383"/>
    <w:rsid w:val="0006139D"/>
    <w:rsid w:val="0006153E"/>
    <w:rsid w:val="00061ABF"/>
    <w:rsid w:val="00061C64"/>
    <w:rsid w:val="00061D1C"/>
    <w:rsid w:val="00061E2E"/>
    <w:rsid w:val="00062B82"/>
    <w:rsid w:val="0006410C"/>
    <w:rsid w:val="0006437E"/>
    <w:rsid w:val="00064AEB"/>
    <w:rsid w:val="0006551F"/>
    <w:rsid w:val="000655C6"/>
    <w:rsid w:val="00065FFB"/>
    <w:rsid w:val="00066033"/>
    <w:rsid w:val="00066467"/>
    <w:rsid w:val="0006694F"/>
    <w:rsid w:val="00066D17"/>
    <w:rsid w:val="00066F20"/>
    <w:rsid w:val="000670E3"/>
    <w:rsid w:val="00067593"/>
    <w:rsid w:val="000706F5"/>
    <w:rsid w:val="00071098"/>
    <w:rsid w:val="00071158"/>
    <w:rsid w:val="000713C0"/>
    <w:rsid w:val="000714AC"/>
    <w:rsid w:val="0007153C"/>
    <w:rsid w:val="000718EB"/>
    <w:rsid w:val="00071D72"/>
    <w:rsid w:val="000728DF"/>
    <w:rsid w:val="00072FFF"/>
    <w:rsid w:val="0007317A"/>
    <w:rsid w:val="0007366D"/>
    <w:rsid w:val="00073E9E"/>
    <w:rsid w:val="00074780"/>
    <w:rsid w:val="000747C9"/>
    <w:rsid w:val="0007491D"/>
    <w:rsid w:val="00074AFD"/>
    <w:rsid w:val="00075413"/>
    <w:rsid w:val="0007590B"/>
    <w:rsid w:val="00075D41"/>
    <w:rsid w:val="00075D7D"/>
    <w:rsid w:val="00076D24"/>
    <w:rsid w:val="00077783"/>
    <w:rsid w:val="000777B2"/>
    <w:rsid w:val="00077AC9"/>
    <w:rsid w:val="00077DC9"/>
    <w:rsid w:val="0008057E"/>
    <w:rsid w:val="0008093C"/>
    <w:rsid w:val="00081570"/>
    <w:rsid w:val="00081873"/>
    <w:rsid w:val="00081DBC"/>
    <w:rsid w:val="000822D0"/>
    <w:rsid w:val="00082317"/>
    <w:rsid w:val="000823F5"/>
    <w:rsid w:val="00082F29"/>
    <w:rsid w:val="00083020"/>
    <w:rsid w:val="0008363A"/>
    <w:rsid w:val="0008371C"/>
    <w:rsid w:val="00083A55"/>
    <w:rsid w:val="00083B10"/>
    <w:rsid w:val="00083E41"/>
    <w:rsid w:val="00084526"/>
    <w:rsid w:val="0008473E"/>
    <w:rsid w:val="00084A48"/>
    <w:rsid w:val="00085359"/>
    <w:rsid w:val="000853BB"/>
    <w:rsid w:val="00085427"/>
    <w:rsid w:val="00085429"/>
    <w:rsid w:val="000856E0"/>
    <w:rsid w:val="000856EE"/>
    <w:rsid w:val="00085FD3"/>
    <w:rsid w:val="0008602F"/>
    <w:rsid w:val="0008773E"/>
    <w:rsid w:val="00087BE1"/>
    <w:rsid w:val="00087C8D"/>
    <w:rsid w:val="00087F95"/>
    <w:rsid w:val="00090034"/>
    <w:rsid w:val="00090576"/>
    <w:rsid w:val="00090AEB"/>
    <w:rsid w:val="00090F7F"/>
    <w:rsid w:val="00091801"/>
    <w:rsid w:val="00091995"/>
    <w:rsid w:val="000920D9"/>
    <w:rsid w:val="00092507"/>
    <w:rsid w:val="000925CF"/>
    <w:rsid w:val="00092E25"/>
    <w:rsid w:val="0009309D"/>
    <w:rsid w:val="00093AA8"/>
    <w:rsid w:val="00093AC7"/>
    <w:rsid w:val="00093BA1"/>
    <w:rsid w:val="00093C56"/>
    <w:rsid w:val="00094607"/>
    <w:rsid w:val="0009523A"/>
    <w:rsid w:val="000953EE"/>
    <w:rsid w:val="00095DDF"/>
    <w:rsid w:val="0009604A"/>
    <w:rsid w:val="000960A8"/>
    <w:rsid w:val="00096382"/>
    <w:rsid w:val="00096FF5"/>
    <w:rsid w:val="00097A2C"/>
    <w:rsid w:val="000A0615"/>
    <w:rsid w:val="000A06BC"/>
    <w:rsid w:val="000A0968"/>
    <w:rsid w:val="000A0A64"/>
    <w:rsid w:val="000A1320"/>
    <w:rsid w:val="000A13B9"/>
    <w:rsid w:val="000A14F9"/>
    <w:rsid w:val="000A16D1"/>
    <w:rsid w:val="000A1C01"/>
    <w:rsid w:val="000A21AD"/>
    <w:rsid w:val="000A22B4"/>
    <w:rsid w:val="000A2810"/>
    <w:rsid w:val="000A2ECC"/>
    <w:rsid w:val="000A3219"/>
    <w:rsid w:val="000A3C68"/>
    <w:rsid w:val="000A3DE7"/>
    <w:rsid w:val="000A48A5"/>
    <w:rsid w:val="000A4E7B"/>
    <w:rsid w:val="000A5001"/>
    <w:rsid w:val="000A5063"/>
    <w:rsid w:val="000A51C4"/>
    <w:rsid w:val="000A56A4"/>
    <w:rsid w:val="000A596B"/>
    <w:rsid w:val="000A5DC2"/>
    <w:rsid w:val="000A66D6"/>
    <w:rsid w:val="000A6B99"/>
    <w:rsid w:val="000A7843"/>
    <w:rsid w:val="000A7880"/>
    <w:rsid w:val="000B133D"/>
    <w:rsid w:val="000B13E3"/>
    <w:rsid w:val="000B1841"/>
    <w:rsid w:val="000B1860"/>
    <w:rsid w:val="000B197F"/>
    <w:rsid w:val="000B2CAA"/>
    <w:rsid w:val="000B3F31"/>
    <w:rsid w:val="000B40B3"/>
    <w:rsid w:val="000B4775"/>
    <w:rsid w:val="000B4805"/>
    <w:rsid w:val="000B48D4"/>
    <w:rsid w:val="000B494F"/>
    <w:rsid w:val="000B4C9D"/>
    <w:rsid w:val="000B543B"/>
    <w:rsid w:val="000B5746"/>
    <w:rsid w:val="000B5AD0"/>
    <w:rsid w:val="000B649F"/>
    <w:rsid w:val="000B6CC0"/>
    <w:rsid w:val="000B70C8"/>
    <w:rsid w:val="000B7CF4"/>
    <w:rsid w:val="000B7EF1"/>
    <w:rsid w:val="000C00F1"/>
    <w:rsid w:val="000C073D"/>
    <w:rsid w:val="000C080E"/>
    <w:rsid w:val="000C0BBC"/>
    <w:rsid w:val="000C0EE5"/>
    <w:rsid w:val="000C1455"/>
    <w:rsid w:val="000C2578"/>
    <w:rsid w:val="000C33BC"/>
    <w:rsid w:val="000C37C8"/>
    <w:rsid w:val="000C38D9"/>
    <w:rsid w:val="000C3BCA"/>
    <w:rsid w:val="000C3EE3"/>
    <w:rsid w:val="000C4173"/>
    <w:rsid w:val="000C42F9"/>
    <w:rsid w:val="000C4403"/>
    <w:rsid w:val="000C47F7"/>
    <w:rsid w:val="000C48E3"/>
    <w:rsid w:val="000C4D28"/>
    <w:rsid w:val="000C50EA"/>
    <w:rsid w:val="000C5AAF"/>
    <w:rsid w:val="000C767E"/>
    <w:rsid w:val="000C7C6F"/>
    <w:rsid w:val="000D0185"/>
    <w:rsid w:val="000D07AB"/>
    <w:rsid w:val="000D07B6"/>
    <w:rsid w:val="000D0D35"/>
    <w:rsid w:val="000D1977"/>
    <w:rsid w:val="000D197C"/>
    <w:rsid w:val="000D19CB"/>
    <w:rsid w:val="000D1BD2"/>
    <w:rsid w:val="000D2CDF"/>
    <w:rsid w:val="000D2F8B"/>
    <w:rsid w:val="000D2FEC"/>
    <w:rsid w:val="000D3071"/>
    <w:rsid w:val="000D3101"/>
    <w:rsid w:val="000D37D5"/>
    <w:rsid w:val="000D44B5"/>
    <w:rsid w:val="000D46A4"/>
    <w:rsid w:val="000D4ABB"/>
    <w:rsid w:val="000D4F40"/>
    <w:rsid w:val="000D4F92"/>
    <w:rsid w:val="000D5316"/>
    <w:rsid w:val="000D618D"/>
    <w:rsid w:val="000D6E13"/>
    <w:rsid w:val="000D77CC"/>
    <w:rsid w:val="000D7E43"/>
    <w:rsid w:val="000E0000"/>
    <w:rsid w:val="000E0742"/>
    <w:rsid w:val="000E0793"/>
    <w:rsid w:val="000E0A51"/>
    <w:rsid w:val="000E0AC2"/>
    <w:rsid w:val="000E0BBE"/>
    <w:rsid w:val="000E0ECB"/>
    <w:rsid w:val="000E14A5"/>
    <w:rsid w:val="000E1BC5"/>
    <w:rsid w:val="000E38C6"/>
    <w:rsid w:val="000E3B18"/>
    <w:rsid w:val="000E3C61"/>
    <w:rsid w:val="000E503B"/>
    <w:rsid w:val="000E5398"/>
    <w:rsid w:val="000E54F6"/>
    <w:rsid w:val="000E6217"/>
    <w:rsid w:val="000E630A"/>
    <w:rsid w:val="000E6B2B"/>
    <w:rsid w:val="000E718A"/>
    <w:rsid w:val="000E7C0B"/>
    <w:rsid w:val="000E7E70"/>
    <w:rsid w:val="000F01ED"/>
    <w:rsid w:val="000F0E9C"/>
    <w:rsid w:val="000F1201"/>
    <w:rsid w:val="000F20B9"/>
    <w:rsid w:val="000F2A46"/>
    <w:rsid w:val="000F37CF"/>
    <w:rsid w:val="000F40DA"/>
    <w:rsid w:val="000F4606"/>
    <w:rsid w:val="000F4641"/>
    <w:rsid w:val="000F466D"/>
    <w:rsid w:val="000F47E1"/>
    <w:rsid w:val="000F507D"/>
    <w:rsid w:val="000F5542"/>
    <w:rsid w:val="000F55DD"/>
    <w:rsid w:val="000F56BA"/>
    <w:rsid w:val="000F58E4"/>
    <w:rsid w:val="000F5C8E"/>
    <w:rsid w:val="000F5F14"/>
    <w:rsid w:val="000F6671"/>
    <w:rsid w:val="000F6D0B"/>
    <w:rsid w:val="000F6F1C"/>
    <w:rsid w:val="000F79A6"/>
    <w:rsid w:val="0010007B"/>
    <w:rsid w:val="00100433"/>
    <w:rsid w:val="00100657"/>
    <w:rsid w:val="001008D1"/>
    <w:rsid w:val="00101129"/>
    <w:rsid w:val="0010134F"/>
    <w:rsid w:val="0010195A"/>
    <w:rsid w:val="001026EB"/>
    <w:rsid w:val="00102BD1"/>
    <w:rsid w:val="00103056"/>
    <w:rsid w:val="0010366E"/>
    <w:rsid w:val="00103B8B"/>
    <w:rsid w:val="00103BA6"/>
    <w:rsid w:val="001048FE"/>
    <w:rsid w:val="00104B63"/>
    <w:rsid w:val="00104D27"/>
    <w:rsid w:val="00105308"/>
    <w:rsid w:val="001054AA"/>
    <w:rsid w:val="0010583F"/>
    <w:rsid w:val="001058DF"/>
    <w:rsid w:val="00105E97"/>
    <w:rsid w:val="0010626B"/>
    <w:rsid w:val="00107AAB"/>
    <w:rsid w:val="00107CFD"/>
    <w:rsid w:val="00107E0B"/>
    <w:rsid w:val="00110BD7"/>
    <w:rsid w:val="00111102"/>
    <w:rsid w:val="0011112A"/>
    <w:rsid w:val="00111163"/>
    <w:rsid w:val="00111381"/>
    <w:rsid w:val="00111570"/>
    <w:rsid w:val="00112180"/>
    <w:rsid w:val="001121BB"/>
    <w:rsid w:val="00112375"/>
    <w:rsid w:val="00112627"/>
    <w:rsid w:val="00112C77"/>
    <w:rsid w:val="00112E73"/>
    <w:rsid w:val="0011352F"/>
    <w:rsid w:val="0011395C"/>
    <w:rsid w:val="00113C2C"/>
    <w:rsid w:val="00113C3B"/>
    <w:rsid w:val="00114E4F"/>
    <w:rsid w:val="00115208"/>
    <w:rsid w:val="00115285"/>
    <w:rsid w:val="001153CF"/>
    <w:rsid w:val="00115E8A"/>
    <w:rsid w:val="00116217"/>
    <w:rsid w:val="001166C0"/>
    <w:rsid w:val="00116866"/>
    <w:rsid w:val="0011700E"/>
    <w:rsid w:val="001170BC"/>
    <w:rsid w:val="001178D3"/>
    <w:rsid w:val="00117A89"/>
    <w:rsid w:val="00117BA2"/>
    <w:rsid w:val="00120138"/>
    <w:rsid w:val="00120C61"/>
    <w:rsid w:val="0012133C"/>
    <w:rsid w:val="00121AC0"/>
    <w:rsid w:val="001220C9"/>
    <w:rsid w:val="001221EC"/>
    <w:rsid w:val="0012238B"/>
    <w:rsid w:val="001225AC"/>
    <w:rsid w:val="00122A4F"/>
    <w:rsid w:val="0012361C"/>
    <w:rsid w:val="00123677"/>
    <w:rsid w:val="00123EB6"/>
    <w:rsid w:val="00123FAF"/>
    <w:rsid w:val="001240EF"/>
    <w:rsid w:val="001248E7"/>
    <w:rsid w:val="00124987"/>
    <w:rsid w:val="00125190"/>
    <w:rsid w:val="0012545B"/>
    <w:rsid w:val="0012565F"/>
    <w:rsid w:val="001265D2"/>
    <w:rsid w:val="00126D5A"/>
    <w:rsid w:val="00127192"/>
    <w:rsid w:val="00127AF0"/>
    <w:rsid w:val="00127DD8"/>
    <w:rsid w:val="00130265"/>
    <w:rsid w:val="0013056E"/>
    <w:rsid w:val="00130716"/>
    <w:rsid w:val="00130733"/>
    <w:rsid w:val="00130F8B"/>
    <w:rsid w:val="001314E6"/>
    <w:rsid w:val="00131937"/>
    <w:rsid w:val="00131C2A"/>
    <w:rsid w:val="00131CCF"/>
    <w:rsid w:val="0013231F"/>
    <w:rsid w:val="00132522"/>
    <w:rsid w:val="001329D5"/>
    <w:rsid w:val="0013384A"/>
    <w:rsid w:val="00133A0E"/>
    <w:rsid w:val="00133AE8"/>
    <w:rsid w:val="00134085"/>
    <w:rsid w:val="00134417"/>
    <w:rsid w:val="00134574"/>
    <w:rsid w:val="00134605"/>
    <w:rsid w:val="001350B9"/>
    <w:rsid w:val="0013521D"/>
    <w:rsid w:val="00135835"/>
    <w:rsid w:val="00135C0C"/>
    <w:rsid w:val="0013601B"/>
    <w:rsid w:val="001361A2"/>
    <w:rsid w:val="00136D50"/>
    <w:rsid w:val="00136ECA"/>
    <w:rsid w:val="00136FBC"/>
    <w:rsid w:val="001372BF"/>
    <w:rsid w:val="00137669"/>
    <w:rsid w:val="00137679"/>
    <w:rsid w:val="00137A3A"/>
    <w:rsid w:val="00137AB1"/>
    <w:rsid w:val="00137F1A"/>
    <w:rsid w:val="001401B0"/>
    <w:rsid w:val="00140390"/>
    <w:rsid w:val="001413F2"/>
    <w:rsid w:val="00141B14"/>
    <w:rsid w:val="00141F5C"/>
    <w:rsid w:val="0014215D"/>
    <w:rsid w:val="00142274"/>
    <w:rsid w:val="00142626"/>
    <w:rsid w:val="00143513"/>
    <w:rsid w:val="0014365C"/>
    <w:rsid w:val="001436F3"/>
    <w:rsid w:val="00143D42"/>
    <w:rsid w:val="0014463C"/>
    <w:rsid w:val="00145905"/>
    <w:rsid w:val="00146180"/>
    <w:rsid w:val="001475E0"/>
    <w:rsid w:val="0014CA23"/>
    <w:rsid w:val="00150315"/>
    <w:rsid w:val="0015082A"/>
    <w:rsid w:val="0015090D"/>
    <w:rsid w:val="00150A4B"/>
    <w:rsid w:val="0015107B"/>
    <w:rsid w:val="001512F0"/>
    <w:rsid w:val="0015142C"/>
    <w:rsid w:val="00151D8C"/>
    <w:rsid w:val="00152026"/>
    <w:rsid w:val="00152181"/>
    <w:rsid w:val="0015225C"/>
    <w:rsid w:val="0015256C"/>
    <w:rsid w:val="00152D99"/>
    <w:rsid w:val="00153076"/>
    <w:rsid w:val="001535CE"/>
    <w:rsid w:val="00153BA2"/>
    <w:rsid w:val="00153C66"/>
    <w:rsid w:val="001546A2"/>
    <w:rsid w:val="0015639D"/>
    <w:rsid w:val="00157395"/>
    <w:rsid w:val="00157923"/>
    <w:rsid w:val="00157A1D"/>
    <w:rsid w:val="00157CDA"/>
    <w:rsid w:val="001607A5"/>
    <w:rsid w:val="00160CFA"/>
    <w:rsid w:val="001611DA"/>
    <w:rsid w:val="001618E6"/>
    <w:rsid w:val="00161C87"/>
    <w:rsid w:val="00161CA0"/>
    <w:rsid w:val="00161DE2"/>
    <w:rsid w:val="001620B7"/>
    <w:rsid w:val="001624B6"/>
    <w:rsid w:val="00162807"/>
    <w:rsid w:val="00162B21"/>
    <w:rsid w:val="00163115"/>
    <w:rsid w:val="0016348E"/>
    <w:rsid w:val="00163545"/>
    <w:rsid w:val="001637C7"/>
    <w:rsid w:val="0016464A"/>
    <w:rsid w:val="00164706"/>
    <w:rsid w:val="00164FA8"/>
    <w:rsid w:val="001651C4"/>
    <w:rsid w:val="00165434"/>
    <w:rsid w:val="00166524"/>
    <w:rsid w:val="0016686F"/>
    <w:rsid w:val="00166B4E"/>
    <w:rsid w:val="00166E97"/>
    <w:rsid w:val="00167479"/>
    <w:rsid w:val="00167996"/>
    <w:rsid w:val="00167999"/>
    <w:rsid w:val="00167BC3"/>
    <w:rsid w:val="00167EDC"/>
    <w:rsid w:val="00171228"/>
    <w:rsid w:val="001714CF"/>
    <w:rsid w:val="00171603"/>
    <w:rsid w:val="00171F1B"/>
    <w:rsid w:val="00171F58"/>
    <w:rsid w:val="001731CE"/>
    <w:rsid w:val="00173C0F"/>
    <w:rsid w:val="00173E4E"/>
    <w:rsid w:val="00174473"/>
    <w:rsid w:val="0017450A"/>
    <w:rsid w:val="00174985"/>
    <w:rsid w:val="00174C6E"/>
    <w:rsid w:val="00174ECD"/>
    <w:rsid w:val="001752F2"/>
    <w:rsid w:val="001755F4"/>
    <w:rsid w:val="0017573A"/>
    <w:rsid w:val="001759B2"/>
    <w:rsid w:val="00175C24"/>
    <w:rsid w:val="0017607D"/>
    <w:rsid w:val="001761EB"/>
    <w:rsid w:val="00176A03"/>
    <w:rsid w:val="00176B21"/>
    <w:rsid w:val="001775AC"/>
    <w:rsid w:val="00177D21"/>
    <w:rsid w:val="00177F7C"/>
    <w:rsid w:val="00180C58"/>
    <w:rsid w:val="00180E79"/>
    <w:rsid w:val="001813E4"/>
    <w:rsid w:val="00182004"/>
    <w:rsid w:val="001823CC"/>
    <w:rsid w:val="0018259E"/>
    <w:rsid w:val="00182659"/>
    <w:rsid w:val="0018287A"/>
    <w:rsid w:val="001828BC"/>
    <w:rsid w:val="00182E25"/>
    <w:rsid w:val="00182E2D"/>
    <w:rsid w:val="00182E7E"/>
    <w:rsid w:val="0018329B"/>
    <w:rsid w:val="001835C3"/>
    <w:rsid w:val="00183A72"/>
    <w:rsid w:val="00184359"/>
    <w:rsid w:val="00184711"/>
    <w:rsid w:val="00184C6C"/>
    <w:rsid w:val="0018505D"/>
    <w:rsid w:val="00186830"/>
    <w:rsid w:val="00187617"/>
    <w:rsid w:val="00187D1B"/>
    <w:rsid w:val="00187E77"/>
    <w:rsid w:val="001904F8"/>
    <w:rsid w:val="00190A2B"/>
    <w:rsid w:val="00190C37"/>
    <w:rsid w:val="00190D6A"/>
    <w:rsid w:val="001919E2"/>
    <w:rsid w:val="00191A97"/>
    <w:rsid w:val="001921AF"/>
    <w:rsid w:val="001921C7"/>
    <w:rsid w:val="00192309"/>
    <w:rsid w:val="00192BED"/>
    <w:rsid w:val="001938E0"/>
    <w:rsid w:val="00193C9A"/>
    <w:rsid w:val="00193ED4"/>
    <w:rsid w:val="00194C2A"/>
    <w:rsid w:val="00195A50"/>
    <w:rsid w:val="00196251"/>
    <w:rsid w:val="0019716E"/>
    <w:rsid w:val="00197410"/>
    <w:rsid w:val="00197D3D"/>
    <w:rsid w:val="00197E08"/>
    <w:rsid w:val="001A17B7"/>
    <w:rsid w:val="001A1852"/>
    <w:rsid w:val="001A1F8E"/>
    <w:rsid w:val="001A2116"/>
    <w:rsid w:val="001A22D5"/>
    <w:rsid w:val="001A28F0"/>
    <w:rsid w:val="001A3004"/>
    <w:rsid w:val="001A356F"/>
    <w:rsid w:val="001A3876"/>
    <w:rsid w:val="001A48EB"/>
    <w:rsid w:val="001A5D79"/>
    <w:rsid w:val="001A612A"/>
    <w:rsid w:val="001A66AA"/>
    <w:rsid w:val="001A689C"/>
    <w:rsid w:val="001A6929"/>
    <w:rsid w:val="001A6ED6"/>
    <w:rsid w:val="001B0BCA"/>
    <w:rsid w:val="001B0CAA"/>
    <w:rsid w:val="001B0E5F"/>
    <w:rsid w:val="001B1A6F"/>
    <w:rsid w:val="001B207E"/>
    <w:rsid w:val="001B21AE"/>
    <w:rsid w:val="001B25E3"/>
    <w:rsid w:val="001B2BE6"/>
    <w:rsid w:val="001B393D"/>
    <w:rsid w:val="001B4D33"/>
    <w:rsid w:val="001B4E0A"/>
    <w:rsid w:val="001B6BA3"/>
    <w:rsid w:val="001B7101"/>
    <w:rsid w:val="001B7746"/>
    <w:rsid w:val="001C045F"/>
    <w:rsid w:val="001C09AB"/>
    <w:rsid w:val="001C0E52"/>
    <w:rsid w:val="001C213F"/>
    <w:rsid w:val="001C28F3"/>
    <w:rsid w:val="001C2B70"/>
    <w:rsid w:val="001C2E93"/>
    <w:rsid w:val="001C34B6"/>
    <w:rsid w:val="001C3DD9"/>
    <w:rsid w:val="001C4B81"/>
    <w:rsid w:val="001C59DC"/>
    <w:rsid w:val="001C5FD4"/>
    <w:rsid w:val="001C6040"/>
    <w:rsid w:val="001C665B"/>
    <w:rsid w:val="001C674E"/>
    <w:rsid w:val="001C67EF"/>
    <w:rsid w:val="001C6C63"/>
    <w:rsid w:val="001C6C95"/>
    <w:rsid w:val="001C746D"/>
    <w:rsid w:val="001C76F6"/>
    <w:rsid w:val="001C77CC"/>
    <w:rsid w:val="001C7E85"/>
    <w:rsid w:val="001D0913"/>
    <w:rsid w:val="001D0C2E"/>
    <w:rsid w:val="001D0F7B"/>
    <w:rsid w:val="001D0F98"/>
    <w:rsid w:val="001D1252"/>
    <w:rsid w:val="001D133E"/>
    <w:rsid w:val="001D13B7"/>
    <w:rsid w:val="001D1878"/>
    <w:rsid w:val="001D19E2"/>
    <w:rsid w:val="001D1F42"/>
    <w:rsid w:val="001D229C"/>
    <w:rsid w:val="001D26C4"/>
    <w:rsid w:val="001D4065"/>
    <w:rsid w:val="001D4667"/>
    <w:rsid w:val="001D4B17"/>
    <w:rsid w:val="001D4E7D"/>
    <w:rsid w:val="001D595E"/>
    <w:rsid w:val="001D5B18"/>
    <w:rsid w:val="001D609A"/>
    <w:rsid w:val="001D67FF"/>
    <w:rsid w:val="001D718A"/>
    <w:rsid w:val="001D72B2"/>
    <w:rsid w:val="001D73F4"/>
    <w:rsid w:val="001D7D46"/>
    <w:rsid w:val="001E0140"/>
    <w:rsid w:val="001E1146"/>
    <w:rsid w:val="001E1490"/>
    <w:rsid w:val="001E1AA0"/>
    <w:rsid w:val="001E24B6"/>
    <w:rsid w:val="001E276F"/>
    <w:rsid w:val="001E2F23"/>
    <w:rsid w:val="001E3DB2"/>
    <w:rsid w:val="001E3E9D"/>
    <w:rsid w:val="001E4A14"/>
    <w:rsid w:val="001E57A1"/>
    <w:rsid w:val="001E5D86"/>
    <w:rsid w:val="001E6470"/>
    <w:rsid w:val="001E64C2"/>
    <w:rsid w:val="001E71AE"/>
    <w:rsid w:val="001E79A6"/>
    <w:rsid w:val="001F0171"/>
    <w:rsid w:val="001F03AF"/>
    <w:rsid w:val="001F0999"/>
    <w:rsid w:val="001F13CD"/>
    <w:rsid w:val="001F175D"/>
    <w:rsid w:val="001F1859"/>
    <w:rsid w:val="001F1D10"/>
    <w:rsid w:val="001F1E3F"/>
    <w:rsid w:val="001F1EAC"/>
    <w:rsid w:val="001F226A"/>
    <w:rsid w:val="001F229D"/>
    <w:rsid w:val="001F36D3"/>
    <w:rsid w:val="001F37BD"/>
    <w:rsid w:val="001F45E1"/>
    <w:rsid w:val="001F4BDF"/>
    <w:rsid w:val="001F560F"/>
    <w:rsid w:val="001F5716"/>
    <w:rsid w:val="001F598F"/>
    <w:rsid w:val="001F5A48"/>
    <w:rsid w:val="001F5AE6"/>
    <w:rsid w:val="001F5B83"/>
    <w:rsid w:val="001F66A0"/>
    <w:rsid w:val="001F68F7"/>
    <w:rsid w:val="001F690D"/>
    <w:rsid w:val="001F6C8F"/>
    <w:rsid w:val="001F7A59"/>
    <w:rsid w:val="001F7F1A"/>
    <w:rsid w:val="001F7FD4"/>
    <w:rsid w:val="00200827"/>
    <w:rsid w:val="0020102C"/>
    <w:rsid w:val="00201552"/>
    <w:rsid w:val="002017EF"/>
    <w:rsid w:val="002018F9"/>
    <w:rsid w:val="00201A1D"/>
    <w:rsid w:val="00201A40"/>
    <w:rsid w:val="00201B28"/>
    <w:rsid w:val="00201C73"/>
    <w:rsid w:val="00202124"/>
    <w:rsid w:val="002029D0"/>
    <w:rsid w:val="00202E40"/>
    <w:rsid w:val="002030B5"/>
    <w:rsid w:val="00203824"/>
    <w:rsid w:val="00203997"/>
    <w:rsid w:val="00203A57"/>
    <w:rsid w:val="002049DA"/>
    <w:rsid w:val="0020525E"/>
    <w:rsid w:val="002054A6"/>
    <w:rsid w:val="0020617D"/>
    <w:rsid w:val="0020627E"/>
    <w:rsid w:val="0020633A"/>
    <w:rsid w:val="002064C2"/>
    <w:rsid w:val="00206889"/>
    <w:rsid w:val="00206BA7"/>
    <w:rsid w:val="00206EF7"/>
    <w:rsid w:val="002072E2"/>
    <w:rsid w:val="00207705"/>
    <w:rsid w:val="00210EB8"/>
    <w:rsid w:val="0021188C"/>
    <w:rsid w:val="00211C2B"/>
    <w:rsid w:val="00212998"/>
    <w:rsid w:val="00212BB9"/>
    <w:rsid w:val="0021326C"/>
    <w:rsid w:val="002134BB"/>
    <w:rsid w:val="00214D45"/>
    <w:rsid w:val="002152C0"/>
    <w:rsid w:val="00215A8B"/>
    <w:rsid w:val="00215EAE"/>
    <w:rsid w:val="00215F6D"/>
    <w:rsid w:val="002166E5"/>
    <w:rsid w:val="00216B74"/>
    <w:rsid w:val="00216D93"/>
    <w:rsid w:val="002170C4"/>
    <w:rsid w:val="00217676"/>
    <w:rsid w:val="00217820"/>
    <w:rsid w:val="00217B9D"/>
    <w:rsid w:val="00217BCE"/>
    <w:rsid w:val="002202A7"/>
    <w:rsid w:val="00220E75"/>
    <w:rsid w:val="00221CA5"/>
    <w:rsid w:val="0022292A"/>
    <w:rsid w:val="00222B04"/>
    <w:rsid w:val="00222F13"/>
    <w:rsid w:val="00223162"/>
    <w:rsid w:val="002231C5"/>
    <w:rsid w:val="002234C9"/>
    <w:rsid w:val="002235E5"/>
    <w:rsid w:val="00223987"/>
    <w:rsid w:val="0022492B"/>
    <w:rsid w:val="00224D2E"/>
    <w:rsid w:val="00224E91"/>
    <w:rsid w:val="00225289"/>
    <w:rsid w:val="0022592C"/>
    <w:rsid w:val="0022597E"/>
    <w:rsid w:val="002259A4"/>
    <w:rsid w:val="002259E8"/>
    <w:rsid w:val="00225BD5"/>
    <w:rsid w:val="002260CA"/>
    <w:rsid w:val="00226705"/>
    <w:rsid w:val="00226ACA"/>
    <w:rsid w:val="0022727F"/>
    <w:rsid w:val="00227493"/>
    <w:rsid w:val="0023069E"/>
    <w:rsid w:val="00230723"/>
    <w:rsid w:val="00230873"/>
    <w:rsid w:val="002315B7"/>
    <w:rsid w:val="0023179F"/>
    <w:rsid w:val="002318C1"/>
    <w:rsid w:val="002321B7"/>
    <w:rsid w:val="00232323"/>
    <w:rsid w:val="002325C7"/>
    <w:rsid w:val="00232A55"/>
    <w:rsid w:val="00232ACF"/>
    <w:rsid w:val="002350EE"/>
    <w:rsid w:val="00235456"/>
    <w:rsid w:val="002355D2"/>
    <w:rsid w:val="0023579A"/>
    <w:rsid w:val="00235CD7"/>
    <w:rsid w:val="00236717"/>
    <w:rsid w:val="00237289"/>
    <w:rsid w:val="0023740E"/>
    <w:rsid w:val="00237793"/>
    <w:rsid w:val="00237C75"/>
    <w:rsid w:val="00237D86"/>
    <w:rsid w:val="00240774"/>
    <w:rsid w:val="00240A68"/>
    <w:rsid w:val="00240ABA"/>
    <w:rsid w:val="0024154B"/>
    <w:rsid w:val="0024168A"/>
    <w:rsid w:val="00241783"/>
    <w:rsid w:val="00242282"/>
    <w:rsid w:val="002426D4"/>
    <w:rsid w:val="002427E2"/>
    <w:rsid w:val="00242996"/>
    <w:rsid w:val="00242D94"/>
    <w:rsid w:val="0024328B"/>
    <w:rsid w:val="002434CE"/>
    <w:rsid w:val="00243628"/>
    <w:rsid w:val="00244060"/>
    <w:rsid w:val="0024466B"/>
    <w:rsid w:val="00244ADE"/>
    <w:rsid w:val="00245057"/>
    <w:rsid w:val="00245281"/>
    <w:rsid w:val="002452FD"/>
    <w:rsid w:val="002456C5"/>
    <w:rsid w:val="00245C16"/>
    <w:rsid w:val="00245E58"/>
    <w:rsid w:val="00246182"/>
    <w:rsid w:val="00246D92"/>
    <w:rsid w:val="00246E20"/>
    <w:rsid w:val="00246F6D"/>
    <w:rsid w:val="00247297"/>
    <w:rsid w:val="00247397"/>
    <w:rsid w:val="00250379"/>
    <w:rsid w:val="002504AF"/>
    <w:rsid w:val="00250A1B"/>
    <w:rsid w:val="00250B05"/>
    <w:rsid w:val="00251F3A"/>
    <w:rsid w:val="002527F4"/>
    <w:rsid w:val="00252B15"/>
    <w:rsid w:val="00252CFF"/>
    <w:rsid w:val="00252E18"/>
    <w:rsid w:val="00253005"/>
    <w:rsid w:val="00253655"/>
    <w:rsid w:val="00253749"/>
    <w:rsid w:val="00253D4E"/>
    <w:rsid w:val="00253DC3"/>
    <w:rsid w:val="00253E58"/>
    <w:rsid w:val="00255359"/>
    <w:rsid w:val="002556F4"/>
    <w:rsid w:val="00255A48"/>
    <w:rsid w:val="00255ECD"/>
    <w:rsid w:val="0025619B"/>
    <w:rsid w:val="00256363"/>
    <w:rsid w:val="002566AD"/>
    <w:rsid w:val="00256742"/>
    <w:rsid w:val="002575B3"/>
    <w:rsid w:val="002575B7"/>
    <w:rsid w:val="00257D8B"/>
    <w:rsid w:val="00260036"/>
    <w:rsid w:val="0026019A"/>
    <w:rsid w:val="00260A93"/>
    <w:rsid w:val="00260E59"/>
    <w:rsid w:val="00261049"/>
    <w:rsid w:val="00261080"/>
    <w:rsid w:val="0026190D"/>
    <w:rsid w:val="00261F2A"/>
    <w:rsid w:val="00262801"/>
    <w:rsid w:val="00262BF2"/>
    <w:rsid w:val="00263401"/>
    <w:rsid w:val="00264A45"/>
    <w:rsid w:val="00264ACF"/>
    <w:rsid w:val="00264BD2"/>
    <w:rsid w:val="00264CE4"/>
    <w:rsid w:val="00265632"/>
    <w:rsid w:val="0026597D"/>
    <w:rsid w:val="0026723D"/>
    <w:rsid w:val="00267642"/>
    <w:rsid w:val="00270061"/>
    <w:rsid w:val="002709FC"/>
    <w:rsid w:val="00270F03"/>
    <w:rsid w:val="002712A8"/>
    <w:rsid w:val="002713B2"/>
    <w:rsid w:val="00271651"/>
    <w:rsid w:val="002718F8"/>
    <w:rsid w:val="00271F48"/>
    <w:rsid w:val="002720B0"/>
    <w:rsid w:val="00272203"/>
    <w:rsid w:val="002724AB"/>
    <w:rsid w:val="00272741"/>
    <w:rsid w:val="00272CC6"/>
    <w:rsid w:val="00273146"/>
    <w:rsid w:val="00273470"/>
    <w:rsid w:val="00274251"/>
    <w:rsid w:val="00274BB7"/>
    <w:rsid w:val="00274D99"/>
    <w:rsid w:val="002753B9"/>
    <w:rsid w:val="00275506"/>
    <w:rsid w:val="0027560B"/>
    <w:rsid w:val="00275918"/>
    <w:rsid w:val="0027648C"/>
    <w:rsid w:val="0027688B"/>
    <w:rsid w:val="00276C38"/>
    <w:rsid w:val="0027718B"/>
    <w:rsid w:val="0027737F"/>
    <w:rsid w:val="00277728"/>
    <w:rsid w:val="00277B4E"/>
    <w:rsid w:val="00277F61"/>
    <w:rsid w:val="002803BC"/>
    <w:rsid w:val="00280E63"/>
    <w:rsid w:val="00280F57"/>
    <w:rsid w:val="0028151C"/>
    <w:rsid w:val="00281A8B"/>
    <w:rsid w:val="00281CB9"/>
    <w:rsid w:val="0028210C"/>
    <w:rsid w:val="002827CA"/>
    <w:rsid w:val="00283531"/>
    <w:rsid w:val="00283635"/>
    <w:rsid w:val="00283E9B"/>
    <w:rsid w:val="002843A5"/>
    <w:rsid w:val="00284975"/>
    <w:rsid w:val="00284F64"/>
    <w:rsid w:val="0028500D"/>
    <w:rsid w:val="002856EC"/>
    <w:rsid w:val="00285BB3"/>
    <w:rsid w:val="00286873"/>
    <w:rsid w:val="00286E22"/>
    <w:rsid w:val="00286ECF"/>
    <w:rsid w:val="00287692"/>
    <w:rsid w:val="00287B55"/>
    <w:rsid w:val="00287B7F"/>
    <w:rsid w:val="00287E7A"/>
    <w:rsid w:val="00290D09"/>
    <w:rsid w:val="00290FCC"/>
    <w:rsid w:val="002913F4"/>
    <w:rsid w:val="00291694"/>
    <w:rsid w:val="00291D52"/>
    <w:rsid w:val="00291EF1"/>
    <w:rsid w:val="00292621"/>
    <w:rsid w:val="002927DE"/>
    <w:rsid w:val="002934AA"/>
    <w:rsid w:val="00293C08"/>
    <w:rsid w:val="00293CF0"/>
    <w:rsid w:val="00293DFD"/>
    <w:rsid w:val="00293E60"/>
    <w:rsid w:val="00294113"/>
    <w:rsid w:val="002947A9"/>
    <w:rsid w:val="00294DFE"/>
    <w:rsid w:val="00295AE8"/>
    <w:rsid w:val="00295B18"/>
    <w:rsid w:val="00296900"/>
    <w:rsid w:val="0029702D"/>
    <w:rsid w:val="00297167"/>
    <w:rsid w:val="00297AFE"/>
    <w:rsid w:val="002A0010"/>
    <w:rsid w:val="002A0DB4"/>
    <w:rsid w:val="002A10A5"/>
    <w:rsid w:val="002A1E70"/>
    <w:rsid w:val="002A1FFC"/>
    <w:rsid w:val="002A22F5"/>
    <w:rsid w:val="002A2F2E"/>
    <w:rsid w:val="002A2F82"/>
    <w:rsid w:val="002A306E"/>
    <w:rsid w:val="002A350E"/>
    <w:rsid w:val="002A4F53"/>
    <w:rsid w:val="002A4FE3"/>
    <w:rsid w:val="002A53B9"/>
    <w:rsid w:val="002A565C"/>
    <w:rsid w:val="002A58BD"/>
    <w:rsid w:val="002A5BBE"/>
    <w:rsid w:val="002A5D2A"/>
    <w:rsid w:val="002A659C"/>
    <w:rsid w:val="002A7000"/>
    <w:rsid w:val="002A7ADD"/>
    <w:rsid w:val="002A7F71"/>
    <w:rsid w:val="002A7FE5"/>
    <w:rsid w:val="002B0311"/>
    <w:rsid w:val="002B08A1"/>
    <w:rsid w:val="002B0FBF"/>
    <w:rsid w:val="002B0FD3"/>
    <w:rsid w:val="002B1143"/>
    <w:rsid w:val="002B1AB8"/>
    <w:rsid w:val="002B1CBA"/>
    <w:rsid w:val="002B1DDA"/>
    <w:rsid w:val="002B220C"/>
    <w:rsid w:val="002B2771"/>
    <w:rsid w:val="002B281E"/>
    <w:rsid w:val="002B2923"/>
    <w:rsid w:val="002B29DD"/>
    <w:rsid w:val="002B2F4E"/>
    <w:rsid w:val="002B3689"/>
    <w:rsid w:val="002B373B"/>
    <w:rsid w:val="002B3EE5"/>
    <w:rsid w:val="002B4D60"/>
    <w:rsid w:val="002B4FDC"/>
    <w:rsid w:val="002B5128"/>
    <w:rsid w:val="002B60E1"/>
    <w:rsid w:val="002B6869"/>
    <w:rsid w:val="002C007F"/>
    <w:rsid w:val="002C01EC"/>
    <w:rsid w:val="002C0CC9"/>
    <w:rsid w:val="002C0D13"/>
    <w:rsid w:val="002C1479"/>
    <w:rsid w:val="002C14AB"/>
    <w:rsid w:val="002C1B15"/>
    <w:rsid w:val="002C1C4E"/>
    <w:rsid w:val="002C1E1C"/>
    <w:rsid w:val="002C2128"/>
    <w:rsid w:val="002C4869"/>
    <w:rsid w:val="002C4F81"/>
    <w:rsid w:val="002C53D1"/>
    <w:rsid w:val="002C61E3"/>
    <w:rsid w:val="002C634B"/>
    <w:rsid w:val="002C67F1"/>
    <w:rsid w:val="002C6981"/>
    <w:rsid w:val="002C7A83"/>
    <w:rsid w:val="002D07EB"/>
    <w:rsid w:val="002D08B7"/>
    <w:rsid w:val="002D1634"/>
    <w:rsid w:val="002D16D8"/>
    <w:rsid w:val="002D2B6C"/>
    <w:rsid w:val="002D2C62"/>
    <w:rsid w:val="002D3947"/>
    <w:rsid w:val="002D4015"/>
    <w:rsid w:val="002D448F"/>
    <w:rsid w:val="002D46B6"/>
    <w:rsid w:val="002D4B17"/>
    <w:rsid w:val="002D4EC5"/>
    <w:rsid w:val="002D5BCF"/>
    <w:rsid w:val="002D6C94"/>
    <w:rsid w:val="002D6D38"/>
    <w:rsid w:val="002D7382"/>
    <w:rsid w:val="002D77FA"/>
    <w:rsid w:val="002E01E7"/>
    <w:rsid w:val="002E109C"/>
    <w:rsid w:val="002E14ED"/>
    <w:rsid w:val="002E1F44"/>
    <w:rsid w:val="002E3B47"/>
    <w:rsid w:val="002E3B49"/>
    <w:rsid w:val="002E3BE1"/>
    <w:rsid w:val="002E4309"/>
    <w:rsid w:val="002E4583"/>
    <w:rsid w:val="002E523B"/>
    <w:rsid w:val="002E53D1"/>
    <w:rsid w:val="002E5DDF"/>
    <w:rsid w:val="002E5E52"/>
    <w:rsid w:val="002E5E9D"/>
    <w:rsid w:val="002E6241"/>
    <w:rsid w:val="002E625F"/>
    <w:rsid w:val="002E6718"/>
    <w:rsid w:val="002F0064"/>
    <w:rsid w:val="002F0A68"/>
    <w:rsid w:val="002F0C7D"/>
    <w:rsid w:val="002F1530"/>
    <w:rsid w:val="002F193B"/>
    <w:rsid w:val="002F2199"/>
    <w:rsid w:val="002F288A"/>
    <w:rsid w:val="002F34FB"/>
    <w:rsid w:val="002F3919"/>
    <w:rsid w:val="002F3A97"/>
    <w:rsid w:val="002F3E35"/>
    <w:rsid w:val="002F4053"/>
    <w:rsid w:val="002F4176"/>
    <w:rsid w:val="002F4459"/>
    <w:rsid w:val="002F51F2"/>
    <w:rsid w:val="002F5AF4"/>
    <w:rsid w:val="002F5B62"/>
    <w:rsid w:val="002F5D00"/>
    <w:rsid w:val="002F5DA8"/>
    <w:rsid w:val="002F665E"/>
    <w:rsid w:val="002F6793"/>
    <w:rsid w:val="002F75E4"/>
    <w:rsid w:val="002F7C9F"/>
    <w:rsid w:val="002F7F3F"/>
    <w:rsid w:val="00300093"/>
    <w:rsid w:val="00300173"/>
    <w:rsid w:val="00300512"/>
    <w:rsid w:val="003005EB"/>
    <w:rsid w:val="00300F17"/>
    <w:rsid w:val="0030111B"/>
    <w:rsid w:val="00302532"/>
    <w:rsid w:val="00302C39"/>
    <w:rsid w:val="00302C3B"/>
    <w:rsid w:val="00302CFA"/>
    <w:rsid w:val="003035AC"/>
    <w:rsid w:val="003035B6"/>
    <w:rsid w:val="00303AEF"/>
    <w:rsid w:val="00304214"/>
    <w:rsid w:val="003044CD"/>
    <w:rsid w:val="00304A82"/>
    <w:rsid w:val="00304AAF"/>
    <w:rsid w:val="00304C16"/>
    <w:rsid w:val="003054C7"/>
    <w:rsid w:val="00305515"/>
    <w:rsid w:val="0030688A"/>
    <w:rsid w:val="003069AA"/>
    <w:rsid w:val="00306B59"/>
    <w:rsid w:val="00306E19"/>
    <w:rsid w:val="0030745B"/>
    <w:rsid w:val="00307A13"/>
    <w:rsid w:val="00307F2D"/>
    <w:rsid w:val="00310743"/>
    <w:rsid w:val="00310A2A"/>
    <w:rsid w:val="00311F51"/>
    <w:rsid w:val="00312019"/>
    <w:rsid w:val="0031202D"/>
    <w:rsid w:val="003133DA"/>
    <w:rsid w:val="00313420"/>
    <w:rsid w:val="00313793"/>
    <w:rsid w:val="003138EF"/>
    <w:rsid w:val="00313A1A"/>
    <w:rsid w:val="00314030"/>
    <w:rsid w:val="003141E2"/>
    <w:rsid w:val="00314687"/>
    <w:rsid w:val="003147AC"/>
    <w:rsid w:val="00314BFE"/>
    <w:rsid w:val="00315352"/>
    <w:rsid w:val="003156A6"/>
    <w:rsid w:val="00315BC1"/>
    <w:rsid w:val="003162BB"/>
    <w:rsid w:val="00316B67"/>
    <w:rsid w:val="00316CE1"/>
    <w:rsid w:val="003173F4"/>
    <w:rsid w:val="003175E6"/>
    <w:rsid w:val="00320147"/>
    <w:rsid w:val="00320626"/>
    <w:rsid w:val="003209BB"/>
    <w:rsid w:val="00320FC7"/>
    <w:rsid w:val="00320FD7"/>
    <w:rsid w:val="0032143D"/>
    <w:rsid w:val="0032188C"/>
    <w:rsid w:val="003219A0"/>
    <w:rsid w:val="003220C1"/>
    <w:rsid w:val="0032234F"/>
    <w:rsid w:val="003236F7"/>
    <w:rsid w:val="00323AD0"/>
    <w:rsid w:val="003240A4"/>
    <w:rsid w:val="0032416E"/>
    <w:rsid w:val="00324576"/>
    <w:rsid w:val="00324AD4"/>
    <w:rsid w:val="00324D9E"/>
    <w:rsid w:val="00324FD9"/>
    <w:rsid w:val="003253B6"/>
    <w:rsid w:val="00325776"/>
    <w:rsid w:val="00325B2A"/>
    <w:rsid w:val="00325CFD"/>
    <w:rsid w:val="00326119"/>
    <w:rsid w:val="00326261"/>
    <w:rsid w:val="00326CF6"/>
    <w:rsid w:val="003275CC"/>
    <w:rsid w:val="00327A94"/>
    <w:rsid w:val="00327ABE"/>
    <w:rsid w:val="00327E34"/>
    <w:rsid w:val="003302F5"/>
    <w:rsid w:val="003305DE"/>
    <w:rsid w:val="00330763"/>
    <w:rsid w:val="003309E2"/>
    <w:rsid w:val="00330C22"/>
    <w:rsid w:val="00330E45"/>
    <w:rsid w:val="00331128"/>
    <w:rsid w:val="00331278"/>
    <w:rsid w:val="003314BE"/>
    <w:rsid w:val="00331A56"/>
    <w:rsid w:val="003320A4"/>
    <w:rsid w:val="003321D0"/>
    <w:rsid w:val="003328E8"/>
    <w:rsid w:val="00332B22"/>
    <w:rsid w:val="00332ECD"/>
    <w:rsid w:val="00333671"/>
    <w:rsid w:val="00333843"/>
    <w:rsid w:val="00333E4D"/>
    <w:rsid w:val="0033404F"/>
    <w:rsid w:val="00334189"/>
    <w:rsid w:val="003349C2"/>
    <w:rsid w:val="003357A8"/>
    <w:rsid w:val="00335B3F"/>
    <w:rsid w:val="00335D2B"/>
    <w:rsid w:val="00336DEB"/>
    <w:rsid w:val="0033782C"/>
    <w:rsid w:val="00340369"/>
    <w:rsid w:val="0034080D"/>
    <w:rsid w:val="00340BAD"/>
    <w:rsid w:val="00341040"/>
    <w:rsid w:val="0034165D"/>
    <w:rsid w:val="003417EA"/>
    <w:rsid w:val="0034184B"/>
    <w:rsid w:val="003420E7"/>
    <w:rsid w:val="00342548"/>
    <w:rsid w:val="0034285B"/>
    <w:rsid w:val="003431C8"/>
    <w:rsid w:val="003433A6"/>
    <w:rsid w:val="00343D30"/>
    <w:rsid w:val="00344297"/>
    <w:rsid w:val="00344368"/>
    <w:rsid w:val="003447A4"/>
    <w:rsid w:val="00344856"/>
    <w:rsid w:val="00344D0A"/>
    <w:rsid w:val="00344FA8"/>
    <w:rsid w:val="00345056"/>
    <w:rsid w:val="00345CE2"/>
    <w:rsid w:val="00345E29"/>
    <w:rsid w:val="00345E36"/>
    <w:rsid w:val="00346021"/>
    <w:rsid w:val="00346C30"/>
    <w:rsid w:val="0034761C"/>
    <w:rsid w:val="0035024C"/>
    <w:rsid w:val="0035099E"/>
    <w:rsid w:val="00350F87"/>
    <w:rsid w:val="003512C6"/>
    <w:rsid w:val="003518FF"/>
    <w:rsid w:val="0035254E"/>
    <w:rsid w:val="00352EF5"/>
    <w:rsid w:val="003542BA"/>
    <w:rsid w:val="0035450F"/>
    <w:rsid w:val="00354C1B"/>
    <w:rsid w:val="003555B5"/>
    <w:rsid w:val="00355860"/>
    <w:rsid w:val="003563E7"/>
    <w:rsid w:val="00356515"/>
    <w:rsid w:val="003567C4"/>
    <w:rsid w:val="00357036"/>
    <w:rsid w:val="00357A6A"/>
    <w:rsid w:val="003604E8"/>
    <w:rsid w:val="0036058A"/>
    <w:rsid w:val="00360A5E"/>
    <w:rsid w:val="00360FC0"/>
    <w:rsid w:val="00361C86"/>
    <w:rsid w:val="00361F07"/>
    <w:rsid w:val="00362127"/>
    <w:rsid w:val="00362590"/>
    <w:rsid w:val="00362A3B"/>
    <w:rsid w:val="00362BF4"/>
    <w:rsid w:val="00362F6B"/>
    <w:rsid w:val="0036317C"/>
    <w:rsid w:val="00363E47"/>
    <w:rsid w:val="00363F9E"/>
    <w:rsid w:val="003640CA"/>
    <w:rsid w:val="003642C2"/>
    <w:rsid w:val="00364803"/>
    <w:rsid w:val="00364997"/>
    <w:rsid w:val="00364A94"/>
    <w:rsid w:val="00365224"/>
    <w:rsid w:val="00365257"/>
    <w:rsid w:val="00365728"/>
    <w:rsid w:val="0036576C"/>
    <w:rsid w:val="00365E2E"/>
    <w:rsid w:val="00366139"/>
    <w:rsid w:val="00367531"/>
    <w:rsid w:val="00367DDF"/>
    <w:rsid w:val="003701C3"/>
    <w:rsid w:val="00370407"/>
    <w:rsid w:val="00370650"/>
    <w:rsid w:val="0037098F"/>
    <w:rsid w:val="00370BE4"/>
    <w:rsid w:val="00370D07"/>
    <w:rsid w:val="00370D28"/>
    <w:rsid w:val="003714D7"/>
    <w:rsid w:val="003717EE"/>
    <w:rsid w:val="00371D7E"/>
    <w:rsid w:val="00371ECF"/>
    <w:rsid w:val="0037204F"/>
    <w:rsid w:val="003720DD"/>
    <w:rsid w:val="0037329F"/>
    <w:rsid w:val="00373A69"/>
    <w:rsid w:val="00373B0A"/>
    <w:rsid w:val="0037406A"/>
    <w:rsid w:val="003744CC"/>
    <w:rsid w:val="00374919"/>
    <w:rsid w:val="00374A0B"/>
    <w:rsid w:val="0037504D"/>
    <w:rsid w:val="00375B21"/>
    <w:rsid w:val="00375F95"/>
    <w:rsid w:val="00376520"/>
    <w:rsid w:val="003767DB"/>
    <w:rsid w:val="00376B04"/>
    <w:rsid w:val="00376C79"/>
    <w:rsid w:val="00376FB5"/>
    <w:rsid w:val="0037709D"/>
    <w:rsid w:val="003772DB"/>
    <w:rsid w:val="0037781B"/>
    <w:rsid w:val="00380832"/>
    <w:rsid w:val="00381873"/>
    <w:rsid w:val="00381CBD"/>
    <w:rsid w:val="00382562"/>
    <w:rsid w:val="00382608"/>
    <w:rsid w:val="00382C96"/>
    <w:rsid w:val="00382E91"/>
    <w:rsid w:val="00382F15"/>
    <w:rsid w:val="003837BF"/>
    <w:rsid w:val="00383837"/>
    <w:rsid w:val="00383997"/>
    <w:rsid w:val="00383B11"/>
    <w:rsid w:val="00383CCE"/>
    <w:rsid w:val="003843B2"/>
    <w:rsid w:val="003844F0"/>
    <w:rsid w:val="003860F6"/>
    <w:rsid w:val="00386101"/>
    <w:rsid w:val="00386584"/>
    <w:rsid w:val="00386ABD"/>
    <w:rsid w:val="00387900"/>
    <w:rsid w:val="003903EC"/>
    <w:rsid w:val="00390963"/>
    <w:rsid w:val="00390E9A"/>
    <w:rsid w:val="003912A0"/>
    <w:rsid w:val="003915B9"/>
    <w:rsid w:val="00391C2E"/>
    <w:rsid w:val="00391F3E"/>
    <w:rsid w:val="0039214C"/>
    <w:rsid w:val="0039244B"/>
    <w:rsid w:val="0039249B"/>
    <w:rsid w:val="00392695"/>
    <w:rsid w:val="0039271A"/>
    <w:rsid w:val="00392862"/>
    <w:rsid w:val="00393F32"/>
    <w:rsid w:val="003941C0"/>
    <w:rsid w:val="003956A3"/>
    <w:rsid w:val="00395B02"/>
    <w:rsid w:val="003965E1"/>
    <w:rsid w:val="00396BD1"/>
    <w:rsid w:val="00396F6A"/>
    <w:rsid w:val="00397344"/>
    <w:rsid w:val="0039739A"/>
    <w:rsid w:val="00397E74"/>
    <w:rsid w:val="003A027D"/>
    <w:rsid w:val="003A0419"/>
    <w:rsid w:val="003A076A"/>
    <w:rsid w:val="003A16FB"/>
    <w:rsid w:val="003A19EF"/>
    <w:rsid w:val="003A1B6C"/>
    <w:rsid w:val="003A1BBA"/>
    <w:rsid w:val="003A1FFE"/>
    <w:rsid w:val="003A25B9"/>
    <w:rsid w:val="003A2897"/>
    <w:rsid w:val="003A2A44"/>
    <w:rsid w:val="003A2C00"/>
    <w:rsid w:val="003A312B"/>
    <w:rsid w:val="003A3AFE"/>
    <w:rsid w:val="003A4E11"/>
    <w:rsid w:val="003A505A"/>
    <w:rsid w:val="003A50BD"/>
    <w:rsid w:val="003A5B62"/>
    <w:rsid w:val="003A638A"/>
    <w:rsid w:val="003A671C"/>
    <w:rsid w:val="003A69E5"/>
    <w:rsid w:val="003A6B27"/>
    <w:rsid w:val="003A6D88"/>
    <w:rsid w:val="003A716F"/>
    <w:rsid w:val="003A72E9"/>
    <w:rsid w:val="003A75B3"/>
    <w:rsid w:val="003A7CA8"/>
    <w:rsid w:val="003A7F2D"/>
    <w:rsid w:val="003B04AC"/>
    <w:rsid w:val="003B13AF"/>
    <w:rsid w:val="003B1DA4"/>
    <w:rsid w:val="003B2938"/>
    <w:rsid w:val="003B4067"/>
    <w:rsid w:val="003B4A93"/>
    <w:rsid w:val="003B4DEB"/>
    <w:rsid w:val="003B4E23"/>
    <w:rsid w:val="003B5845"/>
    <w:rsid w:val="003B5D59"/>
    <w:rsid w:val="003B5EA6"/>
    <w:rsid w:val="003B69F3"/>
    <w:rsid w:val="003C0384"/>
    <w:rsid w:val="003C043E"/>
    <w:rsid w:val="003C07D2"/>
    <w:rsid w:val="003C0D9B"/>
    <w:rsid w:val="003C0FAA"/>
    <w:rsid w:val="003C1554"/>
    <w:rsid w:val="003C1753"/>
    <w:rsid w:val="003C19D0"/>
    <w:rsid w:val="003C234A"/>
    <w:rsid w:val="003C2475"/>
    <w:rsid w:val="003C30BC"/>
    <w:rsid w:val="003C336E"/>
    <w:rsid w:val="003C3AFA"/>
    <w:rsid w:val="003C3BED"/>
    <w:rsid w:val="003C3D56"/>
    <w:rsid w:val="003C4393"/>
    <w:rsid w:val="003C4986"/>
    <w:rsid w:val="003C498B"/>
    <w:rsid w:val="003C510C"/>
    <w:rsid w:val="003C55DC"/>
    <w:rsid w:val="003C57DC"/>
    <w:rsid w:val="003C58B8"/>
    <w:rsid w:val="003C5F2B"/>
    <w:rsid w:val="003C65C3"/>
    <w:rsid w:val="003C74CC"/>
    <w:rsid w:val="003C75EC"/>
    <w:rsid w:val="003C7EBF"/>
    <w:rsid w:val="003D01B4"/>
    <w:rsid w:val="003D02AF"/>
    <w:rsid w:val="003D0374"/>
    <w:rsid w:val="003D0A0A"/>
    <w:rsid w:val="003D147D"/>
    <w:rsid w:val="003D1A96"/>
    <w:rsid w:val="003D1B9C"/>
    <w:rsid w:val="003D1D3A"/>
    <w:rsid w:val="003D2472"/>
    <w:rsid w:val="003D25D5"/>
    <w:rsid w:val="003D29B7"/>
    <w:rsid w:val="003D2C4C"/>
    <w:rsid w:val="003D3355"/>
    <w:rsid w:val="003D3574"/>
    <w:rsid w:val="003D4E91"/>
    <w:rsid w:val="003D51E2"/>
    <w:rsid w:val="003D56A1"/>
    <w:rsid w:val="003D574A"/>
    <w:rsid w:val="003D58C2"/>
    <w:rsid w:val="003D5CB1"/>
    <w:rsid w:val="003D5E69"/>
    <w:rsid w:val="003D63B7"/>
    <w:rsid w:val="003D6618"/>
    <w:rsid w:val="003D665D"/>
    <w:rsid w:val="003D6723"/>
    <w:rsid w:val="003D6B99"/>
    <w:rsid w:val="003D710F"/>
    <w:rsid w:val="003D7D4B"/>
    <w:rsid w:val="003E0A29"/>
    <w:rsid w:val="003E0D2C"/>
    <w:rsid w:val="003E0D6B"/>
    <w:rsid w:val="003E1125"/>
    <w:rsid w:val="003E157D"/>
    <w:rsid w:val="003E1C8F"/>
    <w:rsid w:val="003E1F62"/>
    <w:rsid w:val="003E1FC3"/>
    <w:rsid w:val="003E20D2"/>
    <w:rsid w:val="003E2376"/>
    <w:rsid w:val="003E2D60"/>
    <w:rsid w:val="003E2E8F"/>
    <w:rsid w:val="003E2F2F"/>
    <w:rsid w:val="003E3759"/>
    <w:rsid w:val="003E38B1"/>
    <w:rsid w:val="003E3A38"/>
    <w:rsid w:val="003E3BB7"/>
    <w:rsid w:val="003E4F33"/>
    <w:rsid w:val="003E5656"/>
    <w:rsid w:val="003E56DD"/>
    <w:rsid w:val="003E57D5"/>
    <w:rsid w:val="003E58DA"/>
    <w:rsid w:val="003E5AF6"/>
    <w:rsid w:val="003E5E49"/>
    <w:rsid w:val="003E601B"/>
    <w:rsid w:val="003E6374"/>
    <w:rsid w:val="003E63EE"/>
    <w:rsid w:val="003E65A6"/>
    <w:rsid w:val="003E6EC8"/>
    <w:rsid w:val="003F03B7"/>
    <w:rsid w:val="003F0752"/>
    <w:rsid w:val="003F0A79"/>
    <w:rsid w:val="003F0C2A"/>
    <w:rsid w:val="003F0E2E"/>
    <w:rsid w:val="003F16FC"/>
    <w:rsid w:val="003F175A"/>
    <w:rsid w:val="003F2415"/>
    <w:rsid w:val="003F2591"/>
    <w:rsid w:val="003F2B1F"/>
    <w:rsid w:val="003F37DC"/>
    <w:rsid w:val="003F3E48"/>
    <w:rsid w:val="003F4B12"/>
    <w:rsid w:val="003F4E3D"/>
    <w:rsid w:val="003F5043"/>
    <w:rsid w:val="003F50B5"/>
    <w:rsid w:val="003F5466"/>
    <w:rsid w:val="003F5C91"/>
    <w:rsid w:val="003F5F99"/>
    <w:rsid w:val="003F621B"/>
    <w:rsid w:val="003F6718"/>
    <w:rsid w:val="003F6C21"/>
    <w:rsid w:val="003F722B"/>
    <w:rsid w:val="003F7A42"/>
    <w:rsid w:val="003F7A9B"/>
    <w:rsid w:val="00400429"/>
    <w:rsid w:val="00400C48"/>
    <w:rsid w:val="004015E6"/>
    <w:rsid w:val="00401722"/>
    <w:rsid w:val="00401C7F"/>
    <w:rsid w:val="00401F04"/>
    <w:rsid w:val="004020D7"/>
    <w:rsid w:val="00402192"/>
    <w:rsid w:val="00402A90"/>
    <w:rsid w:val="00402D3F"/>
    <w:rsid w:val="00403415"/>
    <w:rsid w:val="00404891"/>
    <w:rsid w:val="00404AA2"/>
    <w:rsid w:val="00404EB6"/>
    <w:rsid w:val="00405A6D"/>
    <w:rsid w:val="00406110"/>
    <w:rsid w:val="004065F1"/>
    <w:rsid w:val="00406611"/>
    <w:rsid w:val="00407C06"/>
    <w:rsid w:val="004101EF"/>
    <w:rsid w:val="004102B6"/>
    <w:rsid w:val="0041060A"/>
    <w:rsid w:val="00410A44"/>
    <w:rsid w:val="00410BE1"/>
    <w:rsid w:val="004111A7"/>
    <w:rsid w:val="0041145F"/>
    <w:rsid w:val="00411923"/>
    <w:rsid w:val="0041220C"/>
    <w:rsid w:val="004124A0"/>
    <w:rsid w:val="004124B7"/>
    <w:rsid w:val="00412A85"/>
    <w:rsid w:val="00412EC3"/>
    <w:rsid w:val="0041312F"/>
    <w:rsid w:val="004131F5"/>
    <w:rsid w:val="004134AF"/>
    <w:rsid w:val="00413942"/>
    <w:rsid w:val="00413A61"/>
    <w:rsid w:val="00414345"/>
    <w:rsid w:val="004145AE"/>
    <w:rsid w:val="00414C94"/>
    <w:rsid w:val="00414F62"/>
    <w:rsid w:val="0041533E"/>
    <w:rsid w:val="00415470"/>
    <w:rsid w:val="00415735"/>
    <w:rsid w:val="00415938"/>
    <w:rsid w:val="00415ABE"/>
    <w:rsid w:val="00415B6F"/>
    <w:rsid w:val="00416639"/>
    <w:rsid w:val="0041674E"/>
    <w:rsid w:val="00416C29"/>
    <w:rsid w:val="00416E2D"/>
    <w:rsid w:val="00417441"/>
    <w:rsid w:val="004203CF"/>
    <w:rsid w:val="004205C6"/>
    <w:rsid w:val="0042060D"/>
    <w:rsid w:val="004207F2"/>
    <w:rsid w:val="00421183"/>
    <w:rsid w:val="004212BF"/>
    <w:rsid w:val="00421335"/>
    <w:rsid w:val="0042144E"/>
    <w:rsid w:val="00421603"/>
    <w:rsid w:val="00421D2E"/>
    <w:rsid w:val="004220BF"/>
    <w:rsid w:val="00422366"/>
    <w:rsid w:val="004225CC"/>
    <w:rsid w:val="0042299A"/>
    <w:rsid w:val="00423041"/>
    <w:rsid w:val="004233A3"/>
    <w:rsid w:val="004237A1"/>
    <w:rsid w:val="0042386C"/>
    <w:rsid w:val="004241A3"/>
    <w:rsid w:val="004248D4"/>
    <w:rsid w:val="00424EED"/>
    <w:rsid w:val="004255C3"/>
    <w:rsid w:val="0042574C"/>
    <w:rsid w:val="00425BCD"/>
    <w:rsid w:val="00425BF8"/>
    <w:rsid w:val="00426933"/>
    <w:rsid w:val="00426983"/>
    <w:rsid w:val="00427B0D"/>
    <w:rsid w:val="00427D92"/>
    <w:rsid w:val="00427DEE"/>
    <w:rsid w:val="004301E7"/>
    <w:rsid w:val="004318E5"/>
    <w:rsid w:val="00432642"/>
    <w:rsid w:val="004329E2"/>
    <w:rsid w:val="00433090"/>
    <w:rsid w:val="004345A0"/>
    <w:rsid w:val="00434F32"/>
    <w:rsid w:val="004358F0"/>
    <w:rsid w:val="00435916"/>
    <w:rsid w:val="00435AE5"/>
    <w:rsid w:val="00436755"/>
    <w:rsid w:val="00436B08"/>
    <w:rsid w:val="004378B6"/>
    <w:rsid w:val="00437953"/>
    <w:rsid w:val="00437A20"/>
    <w:rsid w:val="00437AA8"/>
    <w:rsid w:val="004400E5"/>
    <w:rsid w:val="004400EF"/>
    <w:rsid w:val="004407FD"/>
    <w:rsid w:val="004417B7"/>
    <w:rsid w:val="004418A2"/>
    <w:rsid w:val="00441BC5"/>
    <w:rsid w:val="00441D63"/>
    <w:rsid w:val="00441D6E"/>
    <w:rsid w:val="004422D8"/>
    <w:rsid w:val="004426AD"/>
    <w:rsid w:val="00442877"/>
    <w:rsid w:val="004429B0"/>
    <w:rsid w:val="00442FEC"/>
    <w:rsid w:val="00443658"/>
    <w:rsid w:val="0044410E"/>
    <w:rsid w:val="00444401"/>
    <w:rsid w:val="00444730"/>
    <w:rsid w:val="004448EE"/>
    <w:rsid w:val="00444913"/>
    <w:rsid w:val="00444CBB"/>
    <w:rsid w:val="004451CB"/>
    <w:rsid w:val="0044666B"/>
    <w:rsid w:val="00446A24"/>
    <w:rsid w:val="004501EC"/>
    <w:rsid w:val="004503FD"/>
    <w:rsid w:val="0045041F"/>
    <w:rsid w:val="0045058D"/>
    <w:rsid w:val="00451CD4"/>
    <w:rsid w:val="00451D11"/>
    <w:rsid w:val="00451F27"/>
    <w:rsid w:val="0045230A"/>
    <w:rsid w:val="00452CC3"/>
    <w:rsid w:val="00452E8F"/>
    <w:rsid w:val="004536C8"/>
    <w:rsid w:val="0045418B"/>
    <w:rsid w:val="0045511F"/>
    <w:rsid w:val="00455941"/>
    <w:rsid w:val="00455C39"/>
    <w:rsid w:val="004562BD"/>
    <w:rsid w:val="004569BE"/>
    <w:rsid w:val="00456F14"/>
    <w:rsid w:val="004578DC"/>
    <w:rsid w:val="00457E73"/>
    <w:rsid w:val="00460A37"/>
    <w:rsid w:val="0046108B"/>
    <w:rsid w:val="00461D3B"/>
    <w:rsid w:val="00463701"/>
    <w:rsid w:val="00464727"/>
    <w:rsid w:val="004649D0"/>
    <w:rsid w:val="00465252"/>
    <w:rsid w:val="00465D88"/>
    <w:rsid w:val="004666A3"/>
    <w:rsid w:val="00466C7C"/>
    <w:rsid w:val="0046724F"/>
    <w:rsid w:val="004672F0"/>
    <w:rsid w:val="004709CB"/>
    <w:rsid w:val="00471009"/>
    <w:rsid w:val="00471050"/>
    <w:rsid w:val="004714ED"/>
    <w:rsid w:val="00471747"/>
    <w:rsid w:val="00471D89"/>
    <w:rsid w:val="00472418"/>
    <w:rsid w:val="004724A7"/>
    <w:rsid w:val="00472EE1"/>
    <w:rsid w:val="004730F7"/>
    <w:rsid w:val="004732FC"/>
    <w:rsid w:val="00473423"/>
    <w:rsid w:val="00473CD1"/>
    <w:rsid w:val="00474036"/>
    <w:rsid w:val="004740E9"/>
    <w:rsid w:val="0047454F"/>
    <w:rsid w:val="004747CC"/>
    <w:rsid w:val="00474894"/>
    <w:rsid w:val="00474F40"/>
    <w:rsid w:val="00475498"/>
    <w:rsid w:val="004759D4"/>
    <w:rsid w:val="00476DC7"/>
    <w:rsid w:val="00477412"/>
    <w:rsid w:val="00477553"/>
    <w:rsid w:val="0047791F"/>
    <w:rsid w:val="00477CB1"/>
    <w:rsid w:val="00477EB2"/>
    <w:rsid w:val="004801CC"/>
    <w:rsid w:val="00480278"/>
    <w:rsid w:val="004812E6"/>
    <w:rsid w:val="004815AA"/>
    <w:rsid w:val="004823E7"/>
    <w:rsid w:val="004832F6"/>
    <w:rsid w:val="004837D9"/>
    <w:rsid w:val="00483803"/>
    <w:rsid w:val="00484086"/>
    <w:rsid w:val="00484773"/>
    <w:rsid w:val="00484AA2"/>
    <w:rsid w:val="00484B17"/>
    <w:rsid w:val="00484B4A"/>
    <w:rsid w:val="00485047"/>
    <w:rsid w:val="00485970"/>
    <w:rsid w:val="004861D4"/>
    <w:rsid w:val="004862A0"/>
    <w:rsid w:val="004865AB"/>
    <w:rsid w:val="00486B5C"/>
    <w:rsid w:val="004901D8"/>
    <w:rsid w:val="0049095C"/>
    <w:rsid w:val="00492453"/>
    <w:rsid w:val="004924CA"/>
    <w:rsid w:val="00492EE2"/>
    <w:rsid w:val="004935AC"/>
    <w:rsid w:val="004936BE"/>
    <w:rsid w:val="00493946"/>
    <w:rsid w:val="00494884"/>
    <w:rsid w:val="004948E9"/>
    <w:rsid w:val="00494D21"/>
    <w:rsid w:val="004950F1"/>
    <w:rsid w:val="00495AEC"/>
    <w:rsid w:val="00495C4D"/>
    <w:rsid w:val="004965A8"/>
    <w:rsid w:val="0049689D"/>
    <w:rsid w:val="0049714B"/>
    <w:rsid w:val="00497246"/>
    <w:rsid w:val="004975A2"/>
    <w:rsid w:val="00497779"/>
    <w:rsid w:val="00497A4D"/>
    <w:rsid w:val="004A03C1"/>
    <w:rsid w:val="004A0421"/>
    <w:rsid w:val="004A06D9"/>
    <w:rsid w:val="004A18FC"/>
    <w:rsid w:val="004A2352"/>
    <w:rsid w:val="004A291C"/>
    <w:rsid w:val="004A2F62"/>
    <w:rsid w:val="004A31D4"/>
    <w:rsid w:val="004A31E3"/>
    <w:rsid w:val="004A36DE"/>
    <w:rsid w:val="004A3845"/>
    <w:rsid w:val="004A3B4F"/>
    <w:rsid w:val="004A4417"/>
    <w:rsid w:val="004A51BF"/>
    <w:rsid w:val="004A5750"/>
    <w:rsid w:val="004A5753"/>
    <w:rsid w:val="004A58E5"/>
    <w:rsid w:val="004A5B1B"/>
    <w:rsid w:val="004A5B69"/>
    <w:rsid w:val="004A653A"/>
    <w:rsid w:val="004A6728"/>
    <w:rsid w:val="004A7008"/>
    <w:rsid w:val="004A726C"/>
    <w:rsid w:val="004A7BAB"/>
    <w:rsid w:val="004A7C57"/>
    <w:rsid w:val="004B049F"/>
    <w:rsid w:val="004B0845"/>
    <w:rsid w:val="004B17A1"/>
    <w:rsid w:val="004B1BF4"/>
    <w:rsid w:val="004B2393"/>
    <w:rsid w:val="004B2D44"/>
    <w:rsid w:val="004B362A"/>
    <w:rsid w:val="004B38CC"/>
    <w:rsid w:val="004B3FF5"/>
    <w:rsid w:val="004B40B8"/>
    <w:rsid w:val="004B43C1"/>
    <w:rsid w:val="004B4706"/>
    <w:rsid w:val="004B4B0C"/>
    <w:rsid w:val="004B4B34"/>
    <w:rsid w:val="004B5A4E"/>
    <w:rsid w:val="004B5E53"/>
    <w:rsid w:val="004B65D9"/>
    <w:rsid w:val="004B67D3"/>
    <w:rsid w:val="004B71DA"/>
    <w:rsid w:val="004B7CFE"/>
    <w:rsid w:val="004B7D7C"/>
    <w:rsid w:val="004C01F0"/>
    <w:rsid w:val="004C02ED"/>
    <w:rsid w:val="004C0C08"/>
    <w:rsid w:val="004C0CC5"/>
    <w:rsid w:val="004C139F"/>
    <w:rsid w:val="004C1511"/>
    <w:rsid w:val="004C15AD"/>
    <w:rsid w:val="004C23C2"/>
    <w:rsid w:val="004C24CA"/>
    <w:rsid w:val="004C2CD8"/>
    <w:rsid w:val="004C3515"/>
    <w:rsid w:val="004C3DC6"/>
    <w:rsid w:val="004C3EC4"/>
    <w:rsid w:val="004C3F17"/>
    <w:rsid w:val="004C4599"/>
    <w:rsid w:val="004C5094"/>
    <w:rsid w:val="004C5BD7"/>
    <w:rsid w:val="004C73FC"/>
    <w:rsid w:val="004C758D"/>
    <w:rsid w:val="004C786D"/>
    <w:rsid w:val="004C7920"/>
    <w:rsid w:val="004C7CE5"/>
    <w:rsid w:val="004C7CE8"/>
    <w:rsid w:val="004D05F2"/>
    <w:rsid w:val="004D0F90"/>
    <w:rsid w:val="004D0FD8"/>
    <w:rsid w:val="004D1217"/>
    <w:rsid w:val="004D13FE"/>
    <w:rsid w:val="004D1696"/>
    <w:rsid w:val="004D1800"/>
    <w:rsid w:val="004D1A06"/>
    <w:rsid w:val="004D1BCF"/>
    <w:rsid w:val="004D1E8E"/>
    <w:rsid w:val="004D235A"/>
    <w:rsid w:val="004D2F69"/>
    <w:rsid w:val="004D30A7"/>
    <w:rsid w:val="004D42AD"/>
    <w:rsid w:val="004D4A54"/>
    <w:rsid w:val="004D4F43"/>
    <w:rsid w:val="004D4FBC"/>
    <w:rsid w:val="004D5040"/>
    <w:rsid w:val="004D5160"/>
    <w:rsid w:val="004D5378"/>
    <w:rsid w:val="004D554D"/>
    <w:rsid w:val="004D55A5"/>
    <w:rsid w:val="004D588C"/>
    <w:rsid w:val="004D619F"/>
    <w:rsid w:val="004D6264"/>
    <w:rsid w:val="004D68B0"/>
    <w:rsid w:val="004D6A1A"/>
    <w:rsid w:val="004D6CD7"/>
    <w:rsid w:val="004D71AC"/>
    <w:rsid w:val="004D7406"/>
    <w:rsid w:val="004D77BE"/>
    <w:rsid w:val="004E20A3"/>
    <w:rsid w:val="004E25EB"/>
    <w:rsid w:val="004E28D5"/>
    <w:rsid w:val="004E3075"/>
    <w:rsid w:val="004E4275"/>
    <w:rsid w:val="004E4727"/>
    <w:rsid w:val="004E4866"/>
    <w:rsid w:val="004E5187"/>
    <w:rsid w:val="004E547A"/>
    <w:rsid w:val="004E59D6"/>
    <w:rsid w:val="004E5D72"/>
    <w:rsid w:val="004E5F95"/>
    <w:rsid w:val="004E6220"/>
    <w:rsid w:val="004E62D5"/>
    <w:rsid w:val="004E65BD"/>
    <w:rsid w:val="004E75B9"/>
    <w:rsid w:val="004E79C4"/>
    <w:rsid w:val="004F02DC"/>
    <w:rsid w:val="004F05E4"/>
    <w:rsid w:val="004F1052"/>
    <w:rsid w:val="004F144D"/>
    <w:rsid w:val="004F1AD5"/>
    <w:rsid w:val="004F1B5F"/>
    <w:rsid w:val="004F2428"/>
    <w:rsid w:val="004F247F"/>
    <w:rsid w:val="004F29AC"/>
    <w:rsid w:val="004F2B91"/>
    <w:rsid w:val="004F3878"/>
    <w:rsid w:val="004F4598"/>
    <w:rsid w:val="004F4E50"/>
    <w:rsid w:val="004F5D53"/>
    <w:rsid w:val="004F6334"/>
    <w:rsid w:val="004F642D"/>
    <w:rsid w:val="004F69CF"/>
    <w:rsid w:val="004F6E10"/>
    <w:rsid w:val="004F6F1A"/>
    <w:rsid w:val="004F7973"/>
    <w:rsid w:val="004F7D69"/>
    <w:rsid w:val="004F7F87"/>
    <w:rsid w:val="005001A2"/>
    <w:rsid w:val="00500267"/>
    <w:rsid w:val="005004D8"/>
    <w:rsid w:val="00500582"/>
    <w:rsid w:val="00500A37"/>
    <w:rsid w:val="00500BF1"/>
    <w:rsid w:val="00501677"/>
    <w:rsid w:val="00501774"/>
    <w:rsid w:val="005017B1"/>
    <w:rsid w:val="00501AF8"/>
    <w:rsid w:val="00501DB3"/>
    <w:rsid w:val="00502BE9"/>
    <w:rsid w:val="00502C88"/>
    <w:rsid w:val="00502CAC"/>
    <w:rsid w:val="00503549"/>
    <w:rsid w:val="005036C2"/>
    <w:rsid w:val="00503DC0"/>
    <w:rsid w:val="00505DAE"/>
    <w:rsid w:val="00505EB6"/>
    <w:rsid w:val="00506681"/>
    <w:rsid w:val="005069FF"/>
    <w:rsid w:val="00506AA9"/>
    <w:rsid w:val="00506E70"/>
    <w:rsid w:val="00507652"/>
    <w:rsid w:val="00507D00"/>
    <w:rsid w:val="00507EA3"/>
    <w:rsid w:val="00507EC7"/>
    <w:rsid w:val="00510139"/>
    <w:rsid w:val="005104F1"/>
    <w:rsid w:val="00511198"/>
    <w:rsid w:val="005114E9"/>
    <w:rsid w:val="00511F3A"/>
    <w:rsid w:val="00512788"/>
    <w:rsid w:val="0051293C"/>
    <w:rsid w:val="005132EF"/>
    <w:rsid w:val="00514898"/>
    <w:rsid w:val="00515681"/>
    <w:rsid w:val="0051585C"/>
    <w:rsid w:val="005161A2"/>
    <w:rsid w:val="00516244"/>
    <w:rsid w:val="005162F0"/>
    <w:rsid w:val="005164B4"/>
    <w:rsid w:val="00516B2C"/>
    <w:rsid w:val="00516EC6"/>
    <w:rsid w:val="00517FD5"/>
    <w:rsid w:val="00520206"/>
    <w:rsid w:val="00520C43"/>
    <w:rsid w:val="0052133C"/>
    <w:rsid w:val="00521342"/>
    <w:rsid w:val="005213AB"/>
    <w:rsid w:val="0052209D"/>
    <w:rsid w:val="00522552"/>
    <w:rsid w:val="00524222"/>
    <w:rsid w:val="00524526"/>
    <w:rsid w:val="0052458E"/>
    <w:rsid w:val="00524645"/>
    <w:rsid w:val="00524A7A"/>
    <w:rsid w:val="00524AFA"/>
    <w:rsid w:val="005252AF"/>
    <w:rsid w:val="00525F07"/>
    <w:rsid w:val="0052600B"/>
    <w:rsid w:val="00526474"/>
    <w:rsid w:val="005274C5"/>
    <w:rsid w:val="005276B4"/>
    <w:rsid w:val="00527FE1"/>
    <w:rsid w:val="00530AFD"/>
    <w:rsid w:val="00530D53"/>
    <w:rsid w:val="00530DEE"/>
    <w:rsid w:val="00530E29"/>
    <w:rsid w:val="00531111"/>
    <w:rsid w:val="0053118A"/>
    <w:rsid w:val="005311E5"/>
    <w:rsid w:val="00531449"/>
    <w:rsid w:val="005316D3"/>
    <w:rsid w:val="0053175B"/>
    <w:rsid w:val="00532135"/>
    <w:rsid w:val="00532164"/>
    <w:rsid w:val="00533185"/>
    <w:rsid w:val="0053353C"/>
    <w:rsid w:val="00533818"/>
    <w:rsid w:val="00533FAA"/>
    <w:rsid w:val="005348B1"/>
    <w:rsid w:val="00534D56"/>
    <w:rsid w:val="005350BF"/>
    <w:rsid w:val="00535292"/>
    <w:rsid w:val="00535CEE"/>
    <w:rsid w:val="00536052"/>
    <w:rsid w:val="00536112"/>
    <w:rsid w:val="00536267"/>
    <w:rsid w:val="0053644C"/>
    <w:rsid w:val="005368D8"/>
    <w:rsid w:val="00536A48"/>
    <w:rsid w:val="00536BD4"/>
    <w:rsid w:val="00536D58"/>
    <w:rsid w:val="00537461"/>
    <w:rsid w:val="005377D0"/>
    <w:rsid w:val="00537AF1"/>
    <w:rsid w:val="00537EDD"/>
    <w:rsid w:val="00540114"/>
    <w:rsid w:val="00540377"/>
    <w:rsid w:val="0054070D"/>
    <w:rsid w:val="00540E54"/>
    <w:rsid w:val="00541571"/>
    <w:rsid w:val="0054228D"/>
    <w:rsid w:val="005425A6"/>
    <w:rsid w:val="00542921"/>
    <w:rsid w:val="00542D18"/>
    <w:rsid w:val="00542FC6"/>
    <w:rsid w:val="00543089"/>
    <w:rsid w:val="005432F1"/>
    <w:rsid w:val="00543D86"/>
    <w:rsid w:val="00543FE2"/>
    <w:rsid w:val="00544F3F"/>
    <w:rsid w:val="00544F5F"/>
    <w:rsid w:val="00545475"/>
    <w:rsid w:val="005455F9"/>
    <w:rsid w:val="005457E0"/>
    <w:rsid w:val="005469B2"/>
    <w:rsid w:val="00546C50"/>
    <w:rsid w:val="00546C51"/>
    <w:rsid w:val="00547E50"/>
    <w:rsid w:val="0055001C"/>
    <w:rsid w:val="00550320"/>
    <w:rsid w:val="00550566"/>
    <w:rsid w:val="00551438"/>
    <w:rsid w:val="005516E6"/>
    <w:rsid w:val="00551704"/>
    <w:rsid w:val="005517DA"/>
    <w:rsid w:val="00551AC0"/>
    <w:rsid w:val="00551B1F"/>
    <w:rsid w:val="005529E4"/>
    <w:rsid w:val="005534FA"/>
    <w:rsid w:val="0055384E"/>
    <w:rsid w:val="00553A8B"/>
    <w:rsid w:val="00553AE4"/>
    <w:rsid w:val="005548E5"/>
    <w:rsid w:val="00554ED4"/>
    <w:rsid w:val="005551C3"/>
    <w:rsid w:val="005552F2"/>
    <w:rsid w:val="005557C7"/>
    <w:rsid w:val="00555B21"/>
    <w:rsid w:val="0055607E"/>
    <w:rsid w:val="00556738"/>
    <w:rsid w:val="00556898"/>
    <w:rsid w:val="00556EB5"/>
    <w:rsid w:val="00557BA9"/>
    <w:rsid w:val="00557D76"/>
    <w:rsid w:val="00560967"/>
    <w:rsid w:val="00560C7D"/>
    <w:rsid w:val="00560E09"/>
    <w:rsid w:val="00561533"/>
    <w:rsid w:val="005616BF"/>
    <w:rsid w:val="00561AEA"/>
    <w:rsid w:val="00561D08"/>
    <w:rsid w:val="005620A8"/>
    <w:rsid w:val="005627AF"/>
    <w:rsid w:val="005627F8"/>
    <w:rsid w:val="0056288E"/>
    <w:rsid w:val="00563598"/>
    <w:rsid w:val="005642E2"/>
    <w:rsid w:val="00564539"/>
    <w:rsid w:val="00564763"/>
    <w:rsid w:val="00564D12"/>
    <w:rsid w:val="005650BE"/>
    <w:rsid w:val="00565131"/>
    <w:rsid w:val="00565E9E"/>
    <w:rsid w:val="005662FE"/>
    <w:rsid w:val="005665A0"/>
    <w:rsid w:val="00566900"/>
    <w:rsid w:val="005671E5"/>
    <w:rsid w:val="00567341"/>
    <w:rsid w:val="00567633"/>
    <w:rsid w:val="0056777D"/>
    <w:rsid w:val="005677A9"/>
    <w:rsid w:val="00567C91"/>
    <w:rsid w:val="00567FB1"/>
    <w:rsid w:val="00570ABD"/>
    <w:rsid w:val="00570EBE"/>
    <w:rsid w:val="005716F9"/>
    <w:rsid w:val="00571BA7"/>
    <w:rsid w:val="00571E89"/>
    <w:rsid w:val="00572253"/>
    <w:rsid w:val="00573B70"/>
    <w:rsid w:val="00574E26"/>
    <w:rsid w:val="00574E79"/>
    <w:rsid w:val="005753C6"/>
    <w:rsid w:val="005754B1"/>
    <w:rsid w:val="005757A9"/>
    <w:rsid w:val="005757D1"/>
    <w:rsid w:val="00575A36"/>
    <w:rsid w:val="00575B2A"/>
    <w:rsid w:val="00576401"/>
    <w:rsid w:val="005769BE"/>
    <w:rsid w:val="00576A3D"/>
    <w:rsid w:val="00576DA8"/>
    <w:rsid w:val="005772A6"/>
    <w:rsid w:val="00577739"/>
    <w:rsid w:val="00577DC9"/>
    <w:rsid w:val="005800CE"/>
    <w:rsid w:val="0058026F"/>
    <w:rsid w:val="0058034E"/>
    <w:rsid w:val="005804EE"/>
    <w:rsid w:val="00580922"/>
    <w:rsid w:val="00580ECA"/>
    <w:rsid w:val="00581A0F"/>
    <w:rsid w:val="0058355E"/>
    <w:rsid w:val="00583BE7"/>
    <w:rsid w:val="005841B6"/>
    <w:rsid w:val="00584873"/>
    <w:rsid w:val="0058589B"/>
    <w:rsid w:val="00585B5B"/>
    <w:rsid w:val="00585B70"/>
    <w:rsid w:val="005860C3"/>
    <w:rsid w:val="00586366"/>
    <w:rsid w:val="00586B53"/>
    <w:rsid w:val="00586F5C"/>
    <w:rsid w:val="005900C5"/>
    <w:rsid w:val="00590841"/>
    <w:rsid w:val="00590A13"/>
    <w:rsid w:val="0059128C"/>
    <w:rsid w:val="005919BB"/>
    <w:rsid w:val="00592071"/>
    <w:rsid w:val="00592451"/>
    <w:rsid w:val="00592757"/>
    <w:rsid w:val="005928B8"/>
    <w:rsid w:val="00592DA8"/>
    <w:rsid w:val="00592F18"/>
    <w:rsid w:val="00593139"/>
    <w:rsid w:val="00593EC5"/>
    <w:rsid w:val="00594062"/>
    <w:rsid w:val="00594087"/>
    <w:rsid w:val="005949FD"/>
    <w:rsid w:val="00594A4A"/>
    <w:rsid w:val="005956BC"/>
    <w:rsid w:val="005956F9"/>
    <w:rsid w:val="00595BD3"/>
    <w:rsid w:val="00596026"/>
    <w:rsid w:val="0059617B"/>
    <w:rsid w:val="005963CE"/>
    <w:rsid w:val="00596DA1"/>
    <w:rsid w:val="00596E2E"/>
    <w:rsid w:val="00596F82"/>
    <w:rsid w:val="005972B3"/>
    <w:rsid w:val="00597D05"/>
    <w:rsid w:val="005A00F0"/>
    <w:rsid w:val="005A0FE7"/>
    <w:rsid w:val="005A15EF"/>
    <w:rsid w:val="005A1E29"/>
    <w:rsid w:val="005A214D"/>
    <w:rsid w:val="005A2B33"/>
    <w:rsid w:val="005A36EB"/>
    <w:rsid w:val="005A3F66"/>
    <w:rsid w:val="005A41FA"/>
    <w:rsid w:val="005A4D34"/>
    <w:rsid w:val="005A4FCB"/>
    <w:rsid w:val="005A57E6"/>
    <w:rsid w:val="005A5940"/>
    <w:rsid w:val="005A59B4"/>
    <w:rsid w:val="005A62D5"/>
    <w:rsid w:val="005A66CA"/>
    <w:rsid w:val="005A6FFD"/>
    <w:rsid w:val="005A78E8"/>
    <w:rsid w:val="005A7DC9"/>
    <w:rsid w:val="005A7EA6"/>
    <w:rsid w:val="005AD169"/>
    <w:rsid w:val="005B068F"/>
    <w:rsid w:val="005B0F1B"/>
    <w:rsid w:val="005B1350"/>
    <w:rsid w:val="005B16C9"/>
    <w:rsid w:val="005B29F8"/>
    <w:rsid w:val="005B2EF0"/>
    <w:rsid w:val="005B30E0"/>
    <w:rsid w:val="005B3387"/>
    <w:rsid w:val="005B4179"/>
    <w:rsid w:val="005B4527"/>
    <w:rsid w:val="005B5AA6"/>
    <w:rsid w:val="005B5D2E"/>
    <w:rsid w:val="005B6007"/>
    <w:rsid w:val="005B6055"/>
    <w:rsid w:val="005B6A9C"/>
    <w:rsid w:val="005B6B17"/>
    <w:rsid w:val="005B6B1A"/>
    <w:rsid w:val="005B6BF6"/>
    <w:rsid w:val="005B733C"/>
    <w:rsid w:val="005B73DE"/>
    <w:rsid w:val="005B789D"/>
    <w:rsid w:val="005B78EE"/>
    <w:rsid w:val="005B7ED8"/>
    <w:rsid w:val="005C14C8"/>
    <w:rsid w:val="005C1797"/>
    <w:rsid w:val="005C17C8"/>
    <w:rsid w:val="005C2A64"/>
    <w:rsid w:val="005C2DCE"/>
    <w:rsid w:val="005C32B2"/>
    <w:rsid w:val="005C34A6"/>
    <w:rsid w:val="005C3D51"/>
    <w:rsid w:val="005C42DA"/>
    <w:rsid w:val="005C4865"/>
    <w:rsid w:val="005C4BFB"/>
    <w:rsid w:val="005C4FAD"/>
    <w:rsid w:val="005C55F5"/>
    <w:rsid w:val="005C5BDB"/>
    <w:rsid w:val="005C60AF"/>
    <w:rsid w:val="005C68CE"/>
    <w:rsid w:val="005C694D"/>
    <w:rsid w:val="005C6BA5"/>
    <w:rsid w:val="005C6FBE"/>
    <w:rsid w:val="005C7462"/>
    <w:rsid w:val="005C788E"/>
    <w:rsid w:val="005C7B7F"/>
    <w:rsid w:val="005C7D5B"/>
    <w:rsid w:val="005C7E5A"/>
    <w:rsid w:val="005D14A3"/>
    <w:rsid w:val="005D1660"/>
    <w:rsid w:val="005D1A4F"/>
    <w:rsid w:val="005D2C97"/>
    <w:rsid w:val="005D2CA1"/>
    <w:rsid w:val="005D2D99"/>
    <w:rsid w:val="005D3060"/>
    <w:rsid w:val="005D409B"/>
    <w:rsid w:val="005D40E1"/>
    <w:rsid w:val="005D4C49"/>
    <w:rsid w:val="005D4DFB"/>
    <w:rsid w:val="005D4EDA"/>
    <w:rsid w:val="005D5769"/>
    <w:rsid w:val="005D636D"/>
    <w:rsid w:val="005D6420"/>
    <w:rsid w:val="005D698B"/>
    <w:rsid w:val="005D6C47"/>
    <w:rsid w:val="005D6C55"/>
    <w:rsid w:val="005D7CA9"/>
    <w:rsid w:val="005E029A"/>
    <w:rsid w:val="005E0329"/>
    <w:rsid w:val="005E0DFA"/>
    <w:rsid w:val="005E0F1E"/>
    <w:rsid w:val="005E1097"/>
    <w:rsid w:val="005E1549"/>
    <w:rsid w:val="005E1B82"/>
    <w:rsid w:val="005E23EC"/>
    <w:rsid w:val="005E25A2"/>
    <w:rsid w:val="005E2EE6"/>
    <w:rsid w:val="005E3322"/>
    <w:rsid w:val="005E3A2B"/>
    <w:rsid w:val="005E3C85"/>
    <w:rsid w:val="005E41A3"/>
    <w:rsid w:val="005E4205"/>
    <w:rsid w:val="005E423D"/>
    <w:rsid w:val="005E471A"/>
    <w:rsid w:val="005E4DE3"/>
    <w:rsid w:val="005E5588"/>
    <w:rsid w:val="005E5859"/>
    <w:rsid w:val="005E5F00"/>
    <w:rsid w:val="005E5F6D"/>
    <w:rsid w:val="005E6116"/>
    <w:rsid w:val="005E67FC"/>
    <w:rsid w:val="005E6980"/>
    <w:rsid w:val="005E6A25"/>
    <w:rsid w:val="005E6FEF"/>
    <w:rsid w:val="005F014D"/>
    <w:rsid w:val="005F0216"/>
    <w:rsid w:val="005F0CF0"/>
    <w:rsid w:val="005F0D3D"/>
    <w:rsid w:val="005F0E4C"/>
    <w:rsid w:val="005F105F"/>
    <w:rsid w:val="005F1298"/>
    <w:rsid w:val="005F278E"/>
    <w:rsid w:val="005F27DC"/>
    <w:rsid w:val="005F29D3"/>
    <w:rsid w:val="005F2CF3"/>
    <w:rsid w:val="005F3311"/>
    <w:rsid w:val="005F3313"/>
    <w:rsid w:val="005F3321"/>
    <w:rsid w:val="005F4012"/>
    <w:rsid w:val="005F45F0"/>
    <w:rsid w:val="005F485F"/>
    <w:rsid w:val="005F4946"/>
    <w:rsid w:val="005F4C3C"/>
    <w:rsid w:val="005F4CCD"/>
    <w:rsid w:val="005F57B0"/>
    <w:rsid w:val="005F60AB"/>
    <w:rsid w:val="005F62A1"/>
    <w:rsid w:val="005F6787"/>
    <w:rsid w:val="005F750B"/>
    <w:rsid w:val="005F79BC"/>
    <w:rsid w:val="005F7F8E"/>
    <w:rsid w:val="005F7FA0"/>
    <w:rsid w:val="00600296"/>
    <w:rsid w:val="006006EA"/>
    <w:rsid w:val="006008CC"/>
    <w:rsid w:val="0060093D"/>
    <w:rsid w:val="00601241"/>
    <w:rsid w:val="006019E0"/>
    <w:rsid w:val="00601A2B"/>
    <w:rsid w:val="00601A49"/>
    <w:rsid w:val="00601C41"/>
    <w:rsid w:val="006020BC"/>
    <w:rsid w:val="00602760"/>
    <w:rsid w:val="0060288E"/>
    <w:rsid w:val="00602A23"/>
    <w:rsid w:val="006038D3"/>
    <w:rsid w:val="00604174"/>
    <w:rsid w:val="006044D6"/>
    <w:rsid w:val="006049BD"/>
    <w:rsid w:val="006049F7"/>
    <w:rsid w:val="00605546"/>
    <w:rsid w:val="00605722"/>
    <w:rsid w:val="00605C0C"/>
    <w:rsid w:val="00605CB0"/>
    <w:rsid w:val="006062BC"/>
    <w:rsid w:val="00606404"/>
    <w:rsid w:val="006064DE"/>
    <w:rsid w:val="00606CD5"/>
    <w:rsid w:val="00606F3F"/>
    <w:rsid w:val="006071BE"/>
    <w:rsid w:val="0061002A"/>
    <w:rsid w:val="006100B5"/>
    <w:rsid w:val="00610C7F"/>
    <w:rsid w:val="00610CCC"/>
    <w:rsid w:val="00611040"/>
    <w:rsid w:val="0061161F"/>
    <w:rsid w:val="00611926"/>
    <w:rsid w:val="00611C51"/>
    <w:rsid w:val="006122F9"/>
    <w:rsid w:val="006123A7"/>
    <w:rsid w:val="0061242F"/>
    <w:rsid w:val="00612652"/>
    <w:rsid w:val="00612743"/>
    <w:rsid w:val="006128ED"/>
    <w:rsid w:val="006129A5"/>
    <w:rsid w:val="006129C4"/>
    <w:rsid w:val="00613F04"/>
    <w:rsid w:val="00614D11"/>
    <w:rsid w:val="00614E6D"/>
    <w:rsid w:val="00615185"/>
    <w:rsid w:val="006153DB"/>
    <w:rsid w:val="00615517"/>
    <w:rsid w:val="0061553E"/>
    <w:rsid w:val="00615E0E"/>
    <w:rsid w:val="00615FDE"/>
    <w:rsid w:val="00616209"/>
    <w:rsid w:val="00616705"/>
    <w:rsid w:val="0061681C"/>
    <w:rsid w:val="0061687F"/>
    <w:rsid w:val="00616A9C"/>
    <w:rsid w:val="006172ED"/>
    <w:rsid w:val="00617961"/>
    <w:rsid w:val="00617C61"/>
    <w:rsid w:val="00620346"/>
    <w:rsid w:val="0062057C"/>
    <w:rsid w:val="00620DEE"/>
    <w:rsid w:val="00620FC7"/>
    <w:rsid w:val="006211B0"/>
    <w:rsid w:val="0062149D"/>
    <w:rsid w:val="0062172E"/>
    <w:rsid w:val="00621B4B"/>
    <w:rsid w:val="00621BDB"/>
    <w:rsid w:val="00621C5D"/>
    <w:rsid w:val="00622455"/>
    <w:rsid w:val="00622777"/>
    <w:rsid w:val="006227D5"/>
    <w:rsid w:val="00623A0B"/>
    <w:rsid w:val="00623B8C"/>
    <w:rsid w:val="00623FDC"/>
    <w:rsid w:val="00624B72"/>
    <w:rsid w:val="00625126"/>
    <w:rsid w:val="006269F0"/>
    <w:rsid w:val="00626E34"/>
    <w:rsid w:val="006274BF"/>
    <w:rsid w:val="006275CE"/>
    <w:rsid w:val="00630A44"/>
    <w:rsid w:val="00631339"/>
    <w:rsid w:val="00631A2A"/>
    <w:rsid w:val="00632B1F"/>
    <w:rsid w:val="00632C98"/>
    <w:rsid w:val="00633265"/>
    <w:rsid w:val="006335FC"/>
    <w:rsid w:val="00634402"/>
    <w:rsid w:val="00634751"/>
    <w:rsid w:val="00634870"/>
    <w:rsid w:val="006348D2"/>
    <w:rsid w:val="00634DA4"/>
    <w:rsid w:val="00634EF7"/>
    <w:rsid w:val="00635546"/>
    <w:rsid w:val="00635ECA"/>
    <w:rsid w:val="0063615A"/>
    <w:rsid w:val="006369D5"/>
    <w:rsid w:val="00636B16"/>
    <w:rsid w:val="00637AA7"/>
    <w:rsid w:val="00637B84"/>
    <w:rsid w:val="00637F4E"/>
    <w:rsid w:val="006400F6"/>
    <w:rsid w:val="006406C7"/>
    <w:rsid w:val="00640A63"/>
    <w:rsid w:val="00640B0A"/>
    <w:rsid w:val="00640F8D"/>
    <w:rsid w:val="00641892"/>
    <w:rsid w:val="006419F9"/>
    <w:rsid w:val="00641EAE"/>
    <w:rsid w:val="00642FFE"/>
    <w:rsid w:val="00643295"/>
    <w:rsid w:val="00643757"/>
    <w:rsid w:val="00643795"/>
    <w:rsid w:val="00643D29"/>
    <w:rsid w:val="00643D38"/>
    <w:rsid w:val="00644531"/>
    <w:rsid w:val="006447B4"/>
    <w:rsid w:val="006454D0"/>
    <w:rsid w:val="00645552"/>
    <w:rsid w:val="00645A48"/>
    <w:rsid w:val="00645A7D"/>
    <w:rsid w:val="00646721"/>
    <w:rsid w:val="00646F9C"/>
    <w:rsid w:val="00647685"/>
    <w:rsid w:val="00647F9B"/>
    <w:rsid w:val="00650465"/>
    <w:rsid w:val="00650F19"/>
    <w:rsid w:val="00651816"/>
    <w:rsid w:val="0065182E"/>
    <w:rsid w:val="00651BB0"/>
    <w:rsid w:val="00652258"/>
    <w:rsid w:val="0065227D"/>
    <w:rsid w:val="00652399"/>
    <w:rsid w:val="0065240D"/>
    <w:rsid w:val="00652941"/>
    <w:rsid w:val="00652AFD"/>
    <w:rsid w:val="00652C0E"/>
    <w:rsid w:val="00652DA4"/>
    <w:rsid w:val="006532BA"/>
    <w:rsid w:val="006540D7"/>
    <w:rsid w:val="006541F1"/>
    <w:rsid w:val="006545E3"/>
    <w:rsid w:val="00654733"/>
    <w:rsid w:val="006547BD"/>
    <w:rsid w:val="00654C3D"/>
    <w:rsid w:val="00654FF0"/>
    <w:rsid w:val="006554C6"/>
    <w:rsid w:val="006555C5"/>
    <w:rsid w:val="006558AB"/>
    <w:rsid w:val="006558D0"/>
    <w:rsid w:val="0065595E"/>
    <w:rsid w:val="00655D61"/>
    <w:rsid w:val="00656446"/>
    <w:rsid w:val="00656770"/>
    <w:rsid w:val="00657E0C"/>
    <w:rsid w:val="0066091D"/>
    <w:rsid w:val="0066204E"/>
    <w:rsid w:val="00662166"/>
    <w:rsid w:val="0066274E"/>
    <w:rsid w:val="00662F6E"/>
    <w:rsid w:val="0066311B"/>
    <w:rsid w:val="006637CA"/>
    <w:rsid w:val="00663835"/>
    <w:rsid w:val="00663CAF"/>
    <w:rsid w:val="00663CF5"/>
    <w:rsid w:val="00664C85"/>
    <w:rsid w:val="00664F44"/>
    <w:rsid w:val="006658CD"/>
    <w:rsid w:val="006664FA"/>
    <w:rsid w:val="00666ADF"/>
    <w:rsid w:val="0067089D"/>
    <w:rsid w:val="006713F6"/>
    <w:rsid w:val="006714F2"/>
    <w:rsid w:val="00671507"/>
    <w:rsid w:val="00672061"/>
    <w:rsid w:val="0067249C"/>
    <w:rsid w:val="0067289D"/>
    <w:rsid w:val="006729BD"/>
    <w:rsid w:val="00672B3C"/>
    <w:rsid w:val="00672FF8"/>
    <w:rsid w:val="006734F6"/>
    <w:rsid w:val="00673850"/>
    <w:rsid w:val="00673881"/>
    <w:rsid w:val="00673F41"/>
    <w:rsid w:val="00674024"/>
    <w:rsid w:val="00674686"/>
    <w:rsid w:val="006754FF"/>
    <w:rsid w:val="00675BEC"/>
    <w:rsid w:val="00675C12"/>
    <w:rsid w:val="00675C55"/>
    <w:rsid w:val="00676FD5"/>
    <w:rsid w:val="0067719C"/>
    <w:rsid w:val="00677254"/>
    <w:rsid w:val="006773FB"/>
    <w:rsid w:val="00677626"/>
    <w:rsid w:val="006779EA"/>
    <w:rsid w:val="00677A46"/>
    <w:rsid w:val="00677AA3"/>
    <w:rsid w:val="00677C65"/>
    <w:rsid w:val="00682726"/>
    <w:rsid w:val="00683490"/>
    <w:rsid w:val="00683716"/>
    <w:rsid w:val="00683C28"/>
    <w:rsid w:val="00683CB3"/>
    <w:rsid w:val="00683D4F"/>
    <w:rsid w:val="006843C3"/>
    <w:rsid w:val="006849B7"/>
    <w:rsid w:val="00684A97"/>
    <w:rsid w:val="0068510D"/>
    <w:rsid w:val="0068524A"/>
    <w:rsid w:val="00685586"/>
    <w:rsid w:val="006863B6"/>
    <w:rsid w:val="00686463"/>
    <w:rsid w:val="006866CC"/>
    <w:rsid w:val="00687D4A"/>
    <w:rsid w:val="0069087F"/>
    <w:rsid w:val="00690E39"/>
    <w:rsid w:val="0069118F"/>
    <w:rsid w:val="00691B56"/>
    <w:rsid w:val="00691DBC"/>
    <w:rsid w:val="00692622"/>
    <w:rsid w:val="00693278"/>
    <w:rsid w:val="006941D2"/>
    <w:rsid w:val="00694203"/>
    <w:rsid w:val="0069440C"/>
    <w:rsid w:val="00694984"/>
    <w:rsid w:val="0069542F"/>
    <w:rsid w:val="006961F6"/>
    <w:rsid w:val="0069697B"/>
    <w:rsid w:val="00696B64"/>
    <w:rsid w:val="006974AB"/>
    <w:rsid w:val="0069759A"/>
    <w:rsid w:val="00697E1F"/>
    <w:rsid w:val="006A0077"/>
    <w:rsid w:val="006A12B8"/>
    <w:rsid w:val="006A176A"/>
    <w:rsid w:val="006A1BB6"/>
    <w:rsid w:val="006A1C40"/>
    <w:rsid w:val="006A2717"/>
    <w:rsid w:val="006A30CD"/>
    <w:rsid w:val="006A332E"/>
    <w:rsid w:val="006A3B6A"/>
    <w:rsid w:val="006A3B9F"/>
    <w:rsid w:val="006A3BBB"/>
    <w:rsid w:val="006A3EE8"/>
    <w:rsid w:val="006A4ACA"/>
    <w:rsid w:val="006A4B5C"/>
    <w:rsid w:val="006A59CF"/>
    <w:rsid w:val="006A5AF0"/>
    <w:rsid w:val="006A5FAC"/>
    <w:rsid w:val="006A6A52"/>
    <w:rsid w:val="006A6B9A"/>
    <w:rsid w:val="006A7906"/>
    <w:rsid w:val="006A79EA"/>
    <w:rsid w:val="006A7A86"/>
    <w:rsid w:val="006A7B02"/>
    <w:rsid w:val="006A7DD8"/>
    <w:rsid w:val="006A7F93"/>
    <w:rsid w:val="006A7FD0"/>
    <w:rsid w:val="006B0219"/>
    <w:rsid w:val="006B07B5"/>
    <w:rsid w:val="006B07DA"/>
    <w:rsid w:val="006B0BFC"/>
    <w:rsid w:val="006B14CF"/>
    <w:rsid w:val="006B15F3"/>
    <w:rsid w:val="006B1658"/>
    <w:rsid w:val="006B16D3"/>
    <w:rsid w:val="006B1722"/>
    <w:rsid w:val="006B20D4"/>
    <w:rsid w:val="006B255C"/>
    <w:rsid w:val="006B3276"/>
    <w:rsid w:val="006B3422"/>
    <w:rsid w:val="006B3483"/>
    <w:rsid w:val="006B377B"/>
    <w:rsid w:val="006B416C"/>
    <w:rsid w:val="006B5194"/>
    <w:rsid w:val="006B5577"/>
    <w:rsid w:val="006B58DF"/>
    <w:rsid w:val="006B6152"/>
    <w:rsid w:val="006B63C5"/>
    <w:rsid w:val="006B63FE"/>
    <w:rsid w:val="006B692E"/>
    <w:rsid w:val="006B6C67"/>
    <w:rsid w:val="006B6FFC"/>
    <w:rsid w:val="006B7022"/>
    <w:rsid w:val="006B716C"/>
    <w:rsid w:val="006B76A1"/>
    <w:rsid w:val="006C02D6"/>
    <w:rsid w:val="006C0752"/>
    <w:rsid w:val="006C09B4"/>
    <w:rsid w:val="006C0B4B"/>
    <w:rsid w:val="006C0C2B"/>
    <w:rsid w:val="006C20EB"/>
    <w:rsid w:val="006C2410"/>
    <w:rsid w:val="006C34E2"/>
    <w:rsid w:val="006C3944"/>
    <w:rsid w:val="006C3F7C"/>
    <w:rsid w:val="006C44DE"/>
    <w:rsid w:val="006C4582"/>
    <w:rsid w:val="006C4655"/>
    <w:rsid w:val="006C4C90"/>
    <w:rsid w:val="006C4DBB"/>
    <w:rsid w:val="006C4EE0"/>
    <w:rsid w:val="006C4EF1"/>
    <w:rsid w:val="006C504C"/>
    <w:rsid w:val="006C5248"/>
    <w:rsid w:val="006C5660"/>
    <w:rsid w:val="006C582C"/>
    <w:rsid w:val="006C5AE4"/>
    <w:rsid w:val="006C6D90"/>
    <w:rsid w:val="006C7566"/>
    <w:rsid w:val="006C7C14"/>
    <w:rsid w:val="006C7FD0"/>
    <w:rsid w:val="006D0734"/>
    <w:rsid w:val="006D0975"/>
    <w:rsid w:val="006D0A02"/>
    <w:rsid w:val="006D0BE9"/>
    <w:rsid w:val="006D0EE9"/>
    <w:rsid w:val="006D1058"/>
    <w:rsid w:val="006D1143"/>
    <w:rsid w:val="006D12AF"/>
    <w:rsid w:val="006D144C"/>
    <w:rsid w:val="006D16EA"/>
    <w:rsid w:val="006D18AE"/>
    <w:rsid w:val="006D1966"/>
    <w:rsid w:val="006D1EF0"/>
    <w:rsid w:val="006D23CA"/>
    <w:rsid w:val="006D2D7D"/>
    <w:rsid w:val="006D34F5"/>
    <w:rsid w:val="006D35B4"/>
    <w:rsid w:val="006D379C"/>
    <w:rsid w:val="006D3EDD"/>
    <w:rsid w:val="006D4312"/>
    <w:rsid w:val="006D489D"/>
    <w:rsid w:val="006D4AB5"/>
    <w:rsid w:val="006D5109"/>
    <w:rsid w:val="006D5196"/>
    <w:rsid w:val="006D5B90"/>
    <w:rsid w:val="006D6585"/>
    <w:rsid w:val="006D72A2"/>
    <w:rsid w:val="006D7F3D"/>
    <w:rsid w:val="006D7F98"/>
    <w:rsid w:val="006E0084"/>
    <w:rsid w:val="006E0374"/>
    <w:rsid w:val="006E0402"/>
    <w:rsid w:val="006E04D2"/>
    <w:rsid w:val="006E08A4"/>
    <w:rsid w:val="006E0F32"/>
    <w:rsid w:val="006E1F9F"/>
    <w:rsid w:val="006E2AE6"/>
    <w:rsid w:val="006E2E8C"/>
    <w:rsid w:val="006E3D5D"/>
    <w:rsid w:val="006E475C"/>
    <w:rsid w:val="006E4850"/>
    <w:rsid w:val="006E51C1"/>
    <w:rsid w:val="006E5C59"/>
    <w:rsid w:val="006E61CC"/>
    <w:rsid w:val="006E631B"/>
    <w:rsid w:val="006E66B5"/>
    <w:rsid w:val="006E695D"/>
    <w:rsid w:val="006E6A35"/>
    <w:rsid w:val="006E7126"/>
    <w:rsid w:val="006E7418"/>
    <w:rsid w:val="006E7561"/>
    <w:rsid w:val="006E7EE4"/>
    <w:rsid w:val="006F0520"/>
    <w:rsid w:val="006F0774"/>
    <w:rsid w:val="006F0A67"/>
    <w:rsid w:val="006F1BF7"/>
    <w:rsid w:val="006F1DA1"/>
    <w:rsid w:val="006F26A6"/>
    <w:rsid w:val="006F29A0"/>
    <w:rsid w:val="006F3FF5"/>
    <w:rsid w:val="006F4C2B"/>
    <w:rsid w:val="006F4E15"/>
    <w:rsid w:val="006F513C"/>
    <w:rsid w:val="006F53E0"/>
    <w:rsid w:val="006F586E"/>
    <w:rsid w:val="006F5AA4"/>
    <w:rsid w:val="006F5F2A"/>
    <w:rsid w:val="006F68D9"/>
    <w:rsid w:val="006F6A94"/>
    <w:rsid w:val="006F7AF9"/>
    <w:rsid w:val="006F7D34"/>
    <w:rsid w:val="006F7F3F"/>
    <w:rsid w:val="00700741"/>
    <w:rsid w:val="00701343"/>
    <w:rsid w:val="0070166B"/>
    <w:rsid w:val="007019A3"/>
    <w:rsid w:val="00701FAD"/>
    <w:rsid w:val="007020CA"/>
    <w:rsid w:val="007022DE"/>
    <w:rsid w:val="00702539"/>
    <w:rsid w:val="00702949"/>
    <w:rsid w:val="00702F73"/>
    <w:rsid w:val="007030CE"/>
    <w:rsid w:val="007034B6"/>
    <w:rsid w:val="0070382A"/>
    <w:rsid w:val="00704311"/>
    <w:rsid w:val="00704315"/>
    <w:rsid w:val="007047AF"/>
    <w:rsid w:val="007050F9"/>
    <w:rsid w:val="007053D7"/>
    <w:rsid w:val="007061DA"/>
    <w:rsid w:val="007063C4"/>
    <w:rsid w:val="007063FF"/>
    <w:rsid w:val="00706BBA"/>
    <w:rsid w:val="007079FB"/>
    <w:rsid w:val="00710159"/>
    <w:rsid w:val="00710BA7"/>
    <w:rsid w:val="00710DA8"/>
    <w:rsid w:val="00711404"/>
    <w:rsid w:val="0071310F"/>
    <w:rsid w:val="0071341E"/>
    <w:rsid w:val="0071386E"/>
    <w:rsid w:val="00713DF2"/>
    <w:rsid w:val="007141F4"/>
    <w:rsid w:val="00714B46"/>
    <w:rsid w:val="00714B89"/>
    <w:rsid w:val="00715D15"/>
    <w:rsid w:val="00716235"/>
    <w:rsid w:val="00717258"/>
    <w:rsid w:val="00717B4F"/>
    <w:rsid w:val="00717CBC"/>
    <w:rsid w:val="00717EFE"/>
    <w:rsid w:val="0072015A"/>
    <w:rsid w:val="007209F5"/>
    <w:rsid w:val="00720B49"/>
    <w:rsid w:val="00721058"/>
    <w:rsid w:val="00721111"/>
    <w:rsid w:val="00721FB7"/>
    <w:rsid w:val="00722D6A"/>
    <w:rsid w:val="0072370D"/>
    <w:rsid w:val="00723AC1"/>
    <w:rsid w:val="00723F7D"/>
    <w:rsid w:val="0072438E"/>
    <w:rsid w:val="00724429"/>
    <w:rsid w:val="00724585"/>
    <w:rsid w:val="00724AD1"/>
    <w:rsid w:val="007251CE"/>
    <w:rsid w:val="007252CB"/>
    <w:rsid w:val="00726475"/>
    <w:rsid w:val="007264EB"/>
    <w:rsid w:val="00726B7E"/>
    <w:rsid w:val="00726DCE"/>
    <w:rsid w:val="007272D4"/>
    <w:rsid w:val="00727A7F"/>
    <w:rsid w:val="00727AD9"/>
    <w:rsid w:val="00730113"/>
    <w:rsid w:val="00730964"/>
    <w:rsid w:val="007310EE"/>
    <w:rsid w:val="00731473"/>
    <w:rsid w:val="00731558"/>
    <w:rsid w:val="00731559"/>
    <w:rsid w:val="007327C2"/>
    <w:rsid w:val="00732BA3"/>
    <w:rsid w:val="007330BF"/>
    <w:rsid w:val="0073339E"/>
    <w:rsid w:val="00734293"/>
    <w:rsid w:val="00735A98"/>
    <w:rsid w:val="00735B61"/>
    <w:rsid w:val="00735D3F"/>
    <w:rsid w:val="00735FEA"/>
    <w:rsid w:val="0073605F"/>
    <w:rsid w:val="00736A19"/>
    <w:rsid w:val="007371E4"/>
    <w:rsid w:val="00740159"/>
    <w:rsid w:val="0074069A"/>
    <w:rsid w:val="00740A00"/>
    <w:rsid w:val="00740CF1"/>
    <w:rsid w:val="00741196"/>
    <w:rsid w:val="00742F42"/>
    <w:rsid w:val="00743458"/>
    <w:rsid w:val="00743FB6"/>
    <w:rsid w:val="0074411D"/>
    <w:rsid w:val="00744129"/>
    <w:rsid w:val="007442C9"/>
    <w:rsid w:val="0074737C"/>
    <w:rsid w:val="00747799"/>
    <w:rsid w:val="00750056"/>
    <w:rsid w:val="007506B8"/>
    <w:rsid w:val="007507EA"/>
    <w:rsid w:val="00752122"/>
    <w:rsid w:val="00752A31"/>
    <w:rsid w:val="00752FDB"/>
    <w:rsid w:val="007530C6"/>
    <w:rsid w:val="007534B0"/>
    <w:rsid w:val="00753613"/>
    <w:rsid w:val="00753798"/>
    <w:rsid w:val="007538E2"/>
    <w:rsid w:val="00753DCE"/>
    <w:rsid w:val="007540C8"/>
    <w:rsid w:val="007547D7"/>
    <w:rsid w:val="007549E6"/>
    <w:rsid w:val="00754E2A"/>
    <w:rsid w:val="00755DAD"/>
    <w:rsid w:val="00755F50"/>
    <w:rsid w:val="007563A2"/>
    <w:rsid w:val="0075671F"/>
    <w:rsid w:val="00757194"/>
    <w:rsid w:val="0075724A"/>
    <w:rsid w:val="007573A3"/>
    <w:rsid w:val="007573A7"/>
    <w:rsid w:val="00757FC6"/>
    <w:rsid w:val="007604B6"/>
    <w:rsid w:val="007609F7"/>
    <w:rsid w:val="00760F6C"/>
    <w:rsid w:val="0076153A"/>
    <w:rsid w:val="0076155B"/>
    <w:rsid w:val="00761699"/>
    <w:rsid w:val="007628D8"/>
    <w:rsid w:val="00762CAE"/>
    <w:rsid w:val="0076309D"/>
    <w:rsid w:val="00763566"/>
    <w:rsid w:val="0076395C"/>
    <w:rsid w:val="00763C97"/>
    <w:rsid w:val="00763F6B"/>
    <w:rsid w:val="00764965"/>
    <w:rsid w:val="00764ABA"/>
    <w:rsid w:val="00764E19"/>
    <w:rsid w:val="00764E62"/>
    <w:rsid w:val="007654A2"/>
    <w:rsid w:val="0076577A"/>
    <w:rsid w:val="00765D73"/>
    <w:rsid w:val="00766A73"/>
    <w:rsid w:val="00766B2E"/>
    <w:rsid w:val="00767B6A"/>
    <w:rsid w:val="00767CFD"/>
    <w:rsid w:val="0077067D"/>
    <w:rsid w:val="007706C5"/>
    <w:rsid w:val="00770C18"/>
    <w:rsid w:val="0077105F"/>
    <w:rsid w:val="0077127E"/>
    <w:rsid w:val="0077140C"/>
    <w:rsid w:val="00771452"/>
    <w:rsid w:val="007717F0"/>
    <w:rsid w:val="0077191C"/>
    <w:rsid w:val="00771926"/>
    <w:rsid w:val="007721A0"/>
    <w:rsid w:val="00773253"/>
    <w:rsid w:val="0077328D"/>
    <w:rsid w:val="00773ED0"/>
    <w:rsid w:val="00773FEC"/>
    <w:rsid w:val="00774DED"/>
    <w:rsid w:val="00775109"/>
    <w:rsid w:val="007767EE"/>
    <w:rsid w:val="00776F40"/>
    <w:rsid w:val="00776F91"/>
    <w:rsid w:val="00777BDC"/>
    <w:rsid w:val="00777DDA"/>
    <w:rsid w:val="00780336"/>
    <w:rsid w:val="00780509"/>
    <w:rsid w:val="007805DB"/>
    <w:rsid w:val="0078092E"/>
    <w:rsid w:val="00780BAD"/>
    <w:rsid w:val="007812C5"/>
    <w:rsid w:val="007813C9"/>
    <w:rsid w:val="00781652"/>
    <w:rsid w:val="00781A61"/>
    <w:rsid w:val="00781B08"/>
    <w:rsid w:val="0078226D"/>
    <w:rsid w:val="00782512"/>
    <w:rsid w:val="00782659"/>
    <w:rsid w:val="0078279E"/>
    <w:rsid w:val="00782A0A"/>
    <w:rsid w:val="00782B66"/>
    <w:rsid w:val="00782C00"/>
    <w:rsid w:val="007835EB"/>
    <w:rsid w:val="00783AE2"/>
    <w:rsid w:val="0078439E"/>
    <w:rsid w:val="00785199"/>
    <w:rsid w:val="007851A9"/>
    <w:rsid w:val="00786028"/>
    <w:rsid w:val="0078659F"/>
    <w:rsid w:val="007867AE"/>
    <w:rsid w:val="007867D3"/>
    <w:rsid w:val="007869E0"/>
    <w:rsid w:val="00786A26"/>
    <w:rsid w:val="00786AF6"/>
    <w:rsid w:val="00787F4D"/>
    <w:rsid w:val="00790067"/>
    <w:rsid w:val="0079046F"/>
    <w:rsid w:val="00790732"/>
    <w:rsid w:val="0079097E"/>
    <w:rsid w:val="00790D07"/>
    <w:rsid w:val="0079111E"/>
    <w:rsid w:val="0079120C"/>
    <w:rsid w:val="00791250"/>
    <w:rsid w:val="00792215"/>
    <w:rsid w:val="007925D1"/>
    <w:rsid w:val="007925FB"/>
    <w:rsid w:val="00792F8A"/>
    <w:rsid w:val="0079302F"/>
    <w:rsid w:val="007936C0"/>
    <w:rsid w:val="0079402A"/>
    <w:rsid w:val="00794045"/>
    <w:rsid w:val="00794458"/>
    <w:rsid w:val="00794974"/>
    <w:rsid w:val="00795E39"/>
    <w:rsid w:val="00796215"/>
    <w:rsid w:val="007967A3"/>
    <w:rsid w:val="00796D2C"/>
    <w:rsid w:val="00797AC0"/>
    <w:rsid w:val="00797AF0"/>
    <w:rsid w:val="00797CF2"/>
    <w:rsid w:val="00797DDC"/>
    <w:rsid w:val="007A0604"/>
    <w:rsid w:val="007A06D6"/>
    <w:rsid w:val="007A08ED"/>
    <w:rsid w:val="007A1687"/>
    <w:rsid w:val="007A18EE"/>
    <w:rsid w:val="007A1E88"/>
    <w:rsid w:val="007A20FD"/>
    <w:rsid w:val="007A2690"/>
    <w:rsid w:val="007A2B61"/>
    <w:rsid w:val="007A2E6F"/>
    <w:rsid w:val="007A3396"/>
    <w:rsid w:val="007A33C1"/>
    <w:rsid w:val="007A34A1"/>
    <w:rsid w:val="007A34CC"/>
    <w:rsid w:val="007A3A8C"/>
    <w:rsid w:val="007A3BB1"/>
    <w:rsid w:val="007A417D"/>
    <w:rsid w:val="007A45DE"/>
    <w:rsid w:val="007A46C1"/>
    <w:rsid w:val="007A48E0"/>
    <w:rsid w:val="007A49BC"/>
    <w:rsid w:val="007A4B40"/>
    <w:rsid w:val="007A4C24"/>
    <w:rsid w:val="007A55C5"/>
    <w:rsid w:val="007A5BC9"/>
    <w:rsid w:val="007A5E02"/>
    <w:rsid w:val="007A5E8B"/>
    <w:rsid w:val="007A60A8"/>
    <w:rsid w:val="007A65E9"/>
    <w:rsid w:val="007A7553"/>
    <w:rsid w:val="007A7961"/>
    <w:rsid w:val="007A7D6D"/>
    <w:rsid w:val="007A7E21"/>
    <w:rsid w:val="007B0A01"/>
    <w:rsid w:val="007B0C40"/>
    <w:rsid w:val="007B12BE"/>
    <w:rsid w:val="007B1AE2"/>
    <w:rsid w:val="007B2D87"/>
    <w:rsid w:val="007B3762"/>
    <w:rsid w:val="007B3988"/>
    <w:rsid w:val="007B3A39"/>
    <w:rsid w:val="007B3A4C"/>
    <w:rsid w:val="007B3ACE"/>
    <w:rsid w:val="007B3E46"/>
    <w:rsid w:val="007B3F20"/>
    <w:rsid w:val="007B41CB"/>
    <w:rsid w:val="007B44EF"/>
    <w:rsid w:val="007B468B"/>
    <w:rsid w:val="007B4A9C"/>
    <w:rsid w:val="007B4DDF"/>
    <w:rsid w:val="007B4F9A"/>
    <w:rsid w:val="007B5020"/>
    <w:rsid w:val="007B52A1"/>
    <w:rsid w:val="007B5A00"/>
    <w:rsid w:val="007B615B"/>
    <w:rsid w:val="007B6876"/>
    <w:rsid w:val="007B6978"/>
    <w:rsid w:val="007B6BA9"/>
    <w:rsid w:val="007B6E66"/>
    <w:rsid w:val="007B6F3B"/>
    <w:rsid w:val="007B7020"/>
    <w:rsid w:val="007B7497"/>
    <w:rsid w:val="007B7CBA"/>
    <w:rsid w:val="007C0170"/>
    <w:rsid w:val="007C2633"/>
    <w:rsid w:val="007C2D3A"/>
    <w:rsid w:val="007C31E7"/>
    <w:rsid w:val="007C327C"/>
    <w:rsid w:val="007C34CD"/>
    <w:rsid w:val="007C3B8B"/>
    <w:rsid w:val="007C3C93"/>
    <w:rsid w:val="007C3CAE"/>
    <w:rsid w:val="007C4C0E"/>
    <w:rsid w:val="007C4FC1"/>
    <w:rsid w:val="007C5190"/>
    <w:rsid w:val="007C51FF"/>
    <w:rsid w:val="007C541A"/>
    <w:rsid w:val="007C5708"/>
    <w:rsid w:val="007C5842"/>
    <w:rsid w:val="007C58D8"/>
    <w:rsid w:val="007C6380"/>
    <w:rsid w:val="007C665D"/>
    <w:rsid w:val="007C698F"/>
    <w:rsid w:val="007C6AF2"/>
    <w:rsid w:val="007C6D82"/>
    <w:rsid w:val="007C6E31"/>
    <w:rsid w:val="007C71D0"/>
    <w:rsid w:val="007C736E"/>
    <w:rsid w:val="007C7626"/>
    <w:rsid w:val="007C765A"/>
    <w:rsid w:val="007D0532"/>
    <w:rsid w:val="007D06DB"/>
    <w:rsid w:val="007D0BF4"/>
    <w:rsid w:val="007D0C1A"/>
    <w:rsid w:val="007D1824"/>
    <w:rsid w:val="007D1A0A"/>
    <w:rsid w:val="007D1C12"/>
    <w:rsid w:val="007D248A"/>
    <w:rsid w:val="007D2621"/>
    <w:rsid w:val="007D27F7"/>
    <w:rsid w:val="007D350A"/>
    <w:rsid w:val="007D38DE"/>
    <w:rsid w:val="007D43F9"/>
    <w:rsid w:val="007D493A"/>
    <w:rsid w:val="007D51AA"/>
    <w:rsid w:val="007D59B4"/>
    <w:rsid w:val="007D6755"/>
    <w:rsid w:val="007D6FA6"/>
    <w:rsid w:val="007D6FBC"/>
    <w:rsid w:val="007D73D8"/>
    <w:rsid w:val="007D7A93"/>
    <w:rsid w:val="007E0DC7"/>
    <w:rsid w:val="007E0F89"/>
    <w:rsid w:val="007E1807"/>
    <w:rsid w:val="007E1838"/>
    <w:rsid w:val="007E1A01"/>
    <w:rsid w:val="007E1A4D"/>
    <w:rsid w:val="007E2BB2"/>
    <w:rsid w:val="007E308A"/>
    <w:rsid w:val="007E330F"/>
    <w:rsid w:val="007E331D"/>
    <w:rsid w:val="007E358C"/>
    <w:rsid w:val="007E368A"/>
    <w:rsid w:val="007E3748"/>
    <w:rsid w:val="007E384E"/>
    <w:rsid w:val="007E3FDA"/>
    <w:rsid w:val="007E50E5"/>
    <w:rsid w:val="007E5278"/>
    <w:rsid w:val="007E5550"/>
    <w:rsid w:val="007E608D"/>
    <w:rsid w:val="007E6136"/>
    <w:rsid w:val="007E69F4"/>
    <w:rsid w:val="007E76C0"/>
    <w:rsid w:val="007E778D"/>
    <w:rsid w:val="007E7D80"/>
    <w:rsid w:val="007E7EF1"/>
    <w:rsid w:val="007F0FCB"/>
    <w:rsid w:val="007F1281"/>
    <w:rsid w:val="007F1767"/>
    <w:rsid w:val="007F1AFC"/>
    <w:rsid w:val="007F2505"/>
    <w:rsid w:val="007F29F0"/>
    <w:rsid w:val="007F29FC"/>
    <w:rsid w:val="007F2EDC"/>
    <w:rsid w:val="007F313B"/>
    <w:rsid w:val="007F35EC"/>
    <w:rsid w:val="007F38B3"/>
    <w:rsid w:val="007F54F2"/>
    <w:rsid w:val="007F563B"/>
    <w:rsid w:val="007F5829"/>
    <w:rsid w:val="007F5A96"/>
    <w:rsid w:val="007F61E7"/>
    <w:rsid w:val="007F634F"/>
    <w:rsid w:val="007F77D1"/>
    <w:rsid w:val="007F78D4"/>
    <w:rsid w:val="007F7925"/>
    <w:rsid w:val="00800450"/>
    <w:rsid w:val="00801682"/>
    <w:rsid w:val="00802232"/>
    <w:rsid w:val="008028A5"/>
    <w:rsid w:val="00802B31"/>
    <w:rsid w:val="008032C5"/>
    <w:rsid w:val="00803A38"/>
    <w:rsid w:val="00803BDC"/>
    <w:rsid w:val="00803CE8"/>
    <w:rsid w:val="008040E9"/>
    <w:rsid w:val="0080427A"/>
    <w:rsid w:val="00804406"/>
    <w:rsid w:val="0080447D"/>
    <w:rsid w:val="00804E45"/>
    <w:rsid w:val="008056DF"/>
    <w:rsid w:val="008056EC"/>
    <w:rsid w:val="00805891"/>
    <w:rsid w:val="008064CF"/>
    <w:rsid w:val="00806577"/>
    <w:rsid w:val="00806ABC"/>
    <w:rsid w:val="00807318"/>
    <w:rsid w:val="00807448"/>
    <w:rsid w:val="008079E4"/>
    <w:rsid w:val="008079F0"/>
    <w:rsid w:val="00810F88"/>
    <w:rsid w:val="008112FE"/>
    <w:rsid w:val="00811383"/>
    <w:rsid w:val="00811540"/>
    <w:rsid w:val="00811551"/>
    <w:rsid w:val="0081171D"/>
    <w:rsid w:val="00811B3C"/>
    <w:rsid w:val="00811ECA"/>
    <w:rsid w:val="00812995"/>
    <w:rsid w:val="00812A30"/>
    <w:rsid w:val="00812A6F"/>
    <w:rsid w:val="00812CAF"/>
    <w:rsid w:val="0081395A"/>
    <w:rsid w:val="00813972"/>
    <w:rsid w:val="008143DD"/>
    <w:rsid w:val="008146F4"/>
    <w:rsid w:val="00814B8C"/>
    <w:rsid w:val="00814BBB"/>
    <w:rsid w:val="00814FD5"/>
    <w:rsid w:val="00815715"/>
    <w:rsid w:val="00815962"/>
    <w:rsid w:val="00815C85"/>
    <w:rsid w:val="00816987"/>
    <w:rsid w:val="0081726C"/>
    <w:rsid w:val="008173F4"/>
    <w:rsid w:val="0081749F"/>
    <w:rsid w:val="00817732"/>
    <w:rsid w:val="008177A5"/>
    <w:rsid w:val="008177EA"/>
    <w:rsid w:val="0082015F"/>
    <w:rsid w:val="0082028D"/>
    <w:rsid w:val="008202F9"/>
    <w:rsid w:val="008206EB"/>
    <w:rsid w:val="0082084D"/>
    <w:rsid w:val="00820A53"/>
    <w:rsid w:val="00820B1B"/>
    <w:rsid w:val="008216E9"/>
    <w:rsid w:val="008219BF"/>
    <w:rsid w:val="00821DA1"/>
    <w:rsid w:val="0082245F"/>
    <w:rsid w:val="0082252E"/>
    <w:rsid w:val="0082293E"/>
    <w:rsid w:val="00822D4F"/>
    <w:rsid w:val="00823135"/>
    <w:rsid w:val="00823A5C"/>
    <w:rsid w:val="00823B40"/>
    <w:rsid w:val="00824227"/>
    <w:rsid w:val="0082460F"/>
    <w:rsid w:val="00824ED7"/>
    <w:rsid w:val="00826051"/>
    <w:rsid w:val="0082609C"/>
    <w:rsid w:val="008269A5"/>
    <w:rsid w:val="00826AF7"/>
    <w:rsid w:val="00827095"/>
    <w:rsid w:val="00827C5D"/>
    <w:rsid w:val="00831747"/>
    <w:rsid w:val="00831B9F"/>
    <w:rsid w:val="00831E32"/>
    <w:rsid w:val="00831F77"/>
    <w:rsid w:val="00832031"/>
    <w:rsid w:val="008320D2"/>
    <w:rsid w:val="00832438"/>
    <w:rsid w:val="008324CB"/>
    <w:rsid w:val="00832C74"/>
    <w:rsid w:val="00833E3D"/>
    <w:rsid w:val="00833FC0"/>
    <w:rsid w:val="008344B5"/>
    <w:rsid w:val="00834D92"/>
    <w:rsid w:val="008353DB"/>
    <w:rsid w:val="0083544B"/>
    <w:rsid w:val="008357BA"/>
    <w:rsid w:val="008362D5"/>
    <w:rsid w:val="008366C0"/>
    <w:rsid w:val="00837040"/>
    <w:rsid w:val="00837156"/>
    <w:rsid w:val="00837485"/>
    <w:rsid w:val="00837AE6"/>
    <w:rsid w:val="00837AFC"/>
    <w:rsid w:val="008400F8"/>
    <w:rsid w:val="008409AF"/>
    <w:rsid w:val="00841537"/>
    <w:rsid w:val="00842279"/>
    <w:rsid w:val="00842553"/>
    <w:rsid w:val="008425BF"/>
    <w:rsid w:val="00843486"/>
    <w:rsid w:val="008439D1"/>
    <w:rsid w:val="00843EE4"/>
    <w:rsid w:val="00844259"/>
    <w:rsid w:val="0084442C"/>
    <w:rsid w:val="00844917"/>
    <w:rsid w:val="00844A02"/>
    <w:rsid w:val="0084542C"/>
    <w:rsid w:val="0084584C"/>
    <w:rsid w:val="008462EE"/>
    <w:rsid w:val="008467A6"/>
    <w:rsid w:val="00846A87"/>
    <w:rsid w:val="00846B9F"/>
    <w:rsid w:val="008471D4"/>
    <w:rsid w:val="00847E28"/>
    <w:rsid w:val="008501FF"/>
    <w:rsid w:val="0085037B"/>
    <w:rsid w:val="008504E7"/>
    <w:rsid w:val="00851519"/>
    <w:rsid w:val="008515E0"/>
    <w:rsid w:val="00852365"/>
    <w:rsid w:val="0085295D"/>
    <w:rsid w:val="00852EEA"/>
    <w:rsid w:val="0085359B"/>
    <w:rsid w:val="00853AB7"/>
    <w:rsid w:val="008541B8"/>
    <w:rsid w:val="0085423E"/>
    <w:rsid w:val="0085473F"/>
    <w:rsid w:val="00854C78"/>
    <w:rsid w:val="00854FC9"/>
    <w:rsid w:val="00855661"/>
    <w:rsid w:val="0085612F"/>
    <w:rsid w:val="0085622B"/>
    <w:rsid w:val="00856987"/>
    <w:rsid w:val="00856B30"/>
    <w:rsid w:val="00856CF2"/>
    <w:rsid w:val="008579BB"/>
    <w:rsid w:val="00857AE7"/>
    <w:rsid w:val="00857E5B"/>
    <w:rsid w:val="00860107"/>
    <w:rsid w:val="0086078D"/>
    <w:rsid w:val="00860ECA"/>
    <w:rsid w:val="00860F46"/>
    <w:rsid w:val="00860FE9"/>
    <w:rsid w:val="008613D6"/>
    <w:rsid w:val="008630E8"/>
    <w:rsid w:val="008631F6"/>
    <w:rsid w:val="008639EB"/>
    <w:rsid w:val="00864A8A"/>
    <w:rsid w:val="00864C43"/>
    <w:rsid w:val="00865890"/>
    <w:rsid w:val="00865E60"/>
    <w:rsid w:val="00866134"/>
    <w:rsid w:val="0086703A"/>
    <w:rsid w:val="0086731B"/>
    <w:rsid w:val="008679E0"/>
    <w:rsid w:val="00867E51"/>
    <w:rsid w:val="00871CB4"/>
    <w:rsid w:val="0087230C"/>
    <w:rsid w:val="00872760"/>
    <w:rsid w:val="00872DB2"/>
    <w:rsid w:val="00872F50"/>
    <w:rsid w:val="0087333A"/>
    <w:rsid w:val="0087365A"/>
    <w:rsid w:val="00874F61"/>
    <w:rsid w:val="00875AE1"/>
    <w:rsid w:val="00875C54"/>
    <w:rsid w:val="00876675"/>
    <w:rsid w:val="0087670A"/>
    <w:rsid w:val="0087683D"/>
    <w:rsid w:val="00876DDB"/>
    <w:rsid w:val="00877081"/>
    <w:rsid w:val="00877A78"/>
    <w:rsid w:val="0088047E"/>
    <w:rsid w:val="00880D23"/>
    <w:rsid w:val="008819DA"/>
    <w:rsid w:val="00881FD1"/>
    <w:rsid w:val="008827AF"/>
    <w:rsid w:val="00882A79"/>
    <w:rsid w:val="00882BF5"/>
    <w:rsid w:val="00883DF5"/>
    <w:rsid w:val="00883F91"/>
    <w:rsid w:val="0088404B"/>
    <w:rsid w:val="00884057"/>
    <w:rsid w:val="00884BCE"/>
    <w:rsid w:val="00884FCC"/>
    <w:rsid w:val="00885311"/>
    <w:rsid w:val="00885340"/>
    <w:rsid w:val="00885862"/>
    <w:rsid w:val="00886BC2"/>
    <w:rsid w:val="00886E6F"/>
    <w:rsid w:val="00887149"/>
    <w:rsid w:val="008871A3"/>
    <w:rsid w:val="00887AA5"/>
    <w:rsid w:val="00887C55"/>
    <w:rsid w:val="00890548"/>
    <w:rsid w:val="008908A2"/>
    <w:rsid w:val="00890911"/>
    <w:rsid w:val="00890C76"/>
    <w:rsid w:val="00891122"/>
    <w:rsid w:val="0089170D"/>
    <w:rsid w:val="0089232E"/>
    <w:rsid w:val="008925C5"/>
    <w:rsid w:val="00893124"/>
    <w:rsid w:val="00893C0E"/>
    <w:rsid w:val="00893C9A"/>
    <w:rsid w:val="00893E4E"/>
    <w:rsid w:val="0089486F"/>
    <w:rsid w:val="008948AC"/>
    <w:rsid w:val="008959B4"/>
    <w:rsid w:val="00895B5C"/>
    <w:rsid w:val="00895FE7"/>
    <w:rsid w:val="0089636A"/>
    <w:rsid w:val="00897D8E"/>
    <w:rsid w:val="00897E64"/>
    <w:rsid w:val="008A0502"/>
    <w:rsid w:val="008A05CA"/>
    <w:rsid w:val="008A08BA"/>
    <w:rsid w:val="008A16AD"/>
    <w:rsid w:val="008A25D0"/>
    <w:rsid w:val="008A31E3"/>
    <w:rsid w:val="008A3429"/>
    <w:rsid w:val="008A3EA4"/>
    <w:rsid w:val="008A42BF"/>
    <w:rsid w:val="008A471E"/>
    <w:rsid w:val="008A483F"/>
    <w:rsid w:val="008A4C61"/>
    <w:rsid w:val="008A514C"/>
    <w:rsid w:val="008A5D61"/>
    <w:rsid w:val="008A601B"/>
    <w:rsid w:val="008A6369"/>
    <w:rsid w:val="008A6941"/>
    <w:rsid w:val="008A6A74"/>
    <w:rsid w:val="008A7511"/>
    <w:rsid w:val="008A7588"/>
    <w:rsid w:val="008A76D2"/>
    <w:rsid w:val="008A7C4F"/>
    <w:rsid w:val="008A7D05"/>
    <w:rsid w:val="008A7D55"/>
    <w:rsid w:val="008A7E41"/>
    <w:rsid w:val="008A7EDD"/>
    <w:rsid w:val="008B0338"/>
    <w:rsid w:val="008B0499"/>
    <w:rsid w:val="008B06CF"/>
    <w:rsid w:val="008B0C72"/>
    <w:rsid w:val="008B0ECF"/>
    <w:rsid w:val="008B1835"/>
    <w:rsid w:val="008B1DD4"/>
    <w:rsid w:val="008B208C"/>
    <w:rsid w:val="008B38EA"/>
    <w:rsid w:val="008B45BC"/>
    <w:rsid w:val="008B5544"/>
    <w:rsid w:val="008B56FC"/>
    <w:rsid w:val="008B627C"/>
    <w:rsid w:val="008B71CC"/>
    <w:rsid w:val="008B79DE"/>
    <w:rsid w:val="008C0975"/>
    <w:rsid w:val="008C0A90"/>
    <w:rsid w:val="008C0E38"/>
    <w:rsid w:val="008C0E54"/>
    <w:rsid w:val="008C1489"/>
    <w:rsid w:val="008C1850"/>
    <w:rsid w:val="008C19B9"/>
    <w:rsid w:val="008C2164"/>
    <w:rsid w:val="008C2628"/>
    <w:rsid w:val="008C27D6"/>
    <w:rsid w:val="008C3343"/>
    <w:rsid w:val="008C33F9"/>
    <w:rsid w:val="008C3F87"/>
    <w:rsid w:val="008C3FE6"/>
    <w:rsid w:val="008C47E6"/>
    <w:rsid w:val="008C4A8B"/>
    <w:rsid w:val="008C4ECC"/>
    <w:rsid w:val="008C4F7A"/>
    <w:rsid w:val="008C55FD"/>
    <w:rsid w:val="008C5DF8"/>
    <w:rsid w:val="008D1A99"/>
    <w:rsid w:val="008D1F39"/>
    <w:rsid w:val="008D28A9"/>
    <w:rsid w:val="008D2A51"/>
    <w:rsid w:val="008D2F5E"/>
    <w:rsid w:val="008D3055"/>
    <w:rsid w:val="008D37B7"/>
    <w:rsid w:val="008D3A79"/>
    <w:rsid w:val="008D3CA2"/>
    <w:rsid w:val="008D3E48"/>
    <w:rsid w:val="008D42EB"/>
    <w:rsid w:val="008D4D5A"/>
    <w:rsid w:val="008D4E0B"/>
    <w:rsid w:val="008D4E64"/>
    <w:rsid w:val="008D5510"/>
    <w:rsid w:val="008D5AF3"/>
    <w:rsid w:val="008D601B"/>
    <w:rsid w:val="008D7146"/>
    <w:rsid w:val="008D7BF8"/>
    <w:rsid w:val="008E03F7"/>
    <w:rsid w:val="008E056B"/>
    <w:rsid w:val="008E0C98"/>
    <w:rsid w:val="008E0CB0"/>
    <w:rsid w:val="008E1005"/>
    <w:rsid w:val="008E1377"/>
    <w:rsid w:val="008E1AB7"/>
    <w:rsid w:val="008E333E"/>
    <w:rsid w:val="008E342C"/>
    <w:rsid w:val="008E3840"/>
    <w:rsid w:val="008E4782"/>
    <w:rsid w:val="008E49C0"/>
    <w:rsid w:val="008E4E45"/>
    <w:rsid w:val="008E536F"/>
    <w:rsid w:val="008E56E8"/>
    <w:rsid w:val="008E5A01"/>
    <w:rsid w:val="008E6068"/>
    <w:rsid w:val="008E67D2"/>
    <w:rsid w:val="008E67E2"/>
    <w:rsid w:val="008E6CAE"/>
    <w:rsid w:val="008E6EDF"/>
    <w:rsid w:val="008E6F49"/>
    <w:rsid w:val="008E78C0"/>
    <w:rsid w:val="008E79A2"/>
    <w:rsid w:val="008F00C8"/>
    <w:rsid w:val="008F0326"/>
    <w:rsid w:val="008F03BE"/>
    <w:rsid w:val="008F04DE"/>
    <w:rsid w:val="008F0720"/>
    <w:rsid w:val="008F1199"/>
    <w:rsid w:val="008F166A"/>
    <w:rsid w:val="008F210B"/>
    <w:rsid w:val="008F22F7"/>
    <w:rsid w:val="008F27E8"/>
    <w:rsid w:val="008F357E"/>
    <w:rsid w:val="008F3D1C"/>
    <w:rsid w:val="008F438C"/>
    <w:rsid w:val="008F43B7"/>
    <w:rsid w:val="008F4544"/>
    <w:rsid w:val="008F4D5B"/>
    <w:rsid w:val="008F51C5"/>
    <w:rsid w:val="008F570F"/>
    <w:rsid w:val="008F592A"/>
    <w:rsid w:val="008F5ED0"/>
    <w:rsid w:val="008F7260"/>
    <w:rsid w:val="008F7487"/>
    <w:rsid w:val="009005C4"/>
    <w:rsid w:val="0090072F"/>
    <w:rsid w:val="00900EF4"/>
    <w:rsid w:val="0090156D"/>
    <w:rsid w:val="00902671"/>
    <w:rsid w:val="00902708"/>
    <w:rsid w:val="00902FAD"/>
    <w:rsid w:val="00904937"/>
    <w:rsid w:val="009051CA"/>
    <w:rsid w:val="009055CC"/>
    <w:rsid w:val="00905E2E"/>
    <w:rsid w:val="0090728B"/>
    <w:rsid w:val="00907781"/>
    <w:rsid w:val="00907A32"/>
    <w:rsid w:val="00907F00"/>
    <w:rsid w:val="009107C3"/>
    <w:rsid w:val="00911372"/>
    <w:rsid w:val="009116C7"/>
    <w:rsid w:val="009120D1"/>
    <w:rsid w:val="00912FF5"/>
    <w:rsid w:val="00913030"/>
    <w:rsid w:val="0091314D"/>
    <w:rsid w:val="009132EE"/>
    <w:rsid w:val="0091341C"/>
    <w:rsid w:val="009138C1"/>
    <w:rsid w:val="00913B64"/>
    <w:rsid w:val="00913EFA"/>
    <w:rsid w:val="009143F9"/>
    <w:rsid w:val="00916685"/>
    <w:rsid w:val="00916744"/>
    <w:rsid w:val="00916E2E"/>
    <w:rsid w:val="009172E0"/>
    <w:rsid w:val="00917526"/>
    <w:rsid w:val="009177AB"/>
    <w:rsid w:val="00917837"/>
    <w:rsid w:val="00917F3C"/>
    <w:rsid w:val="00917F56"/>
    <w:rsid w:val="009200BC"/>
    <w:rsid w:val="009200E4"/>
    <w:rsid w:val="00920978"/>
    <w:rsid w:val="00920A80"/>
    <w:rsid w:val="00921441"/>
    <w:rsid w:val="009217F9"/>
    <w:rsid w:val="00921EB0"/>
    <w:rsid w:val="00921F11"/>
    <w:rsid w:val="009229E6"/>
    <w:rsid w:val="00922DBD"/>
    <w:rsid w:val="009231A3"/>
    <w:rsid w:val="00923EE8"/>
    <w:rsid w:val="00924254"/>
    <w:rsid w:val="009248E0"/>
    <w:rsid w:val="00924C7D"/>
    <w:rsid w:val="00924F5C"/>
    <w:rsid w:val="009254F6"/>
    <w:rsid w:val="00925EA7"/>
    <w:rsid w:val="00925F1A"/>
    <w:rsid w:val="009266B7"/>
    <w:rsid w:val="009268F9"/>
    <w:rsid w:val="00927356"/>
    <w:rsid w:val="00927AA3"/>
    <w:rsid w:val="00927CAF"/>
    <w:rsid w:val="00927DAC"/>
    <w:rsid w:val="009305B7"/>
    <w:rsid w:val="00930973"/>
    <w:rsid w:val="00930D6F"/>
    <w:rsid w:val="0093102B"/>
    <w:rsid w:val="009322B5"/>
    <w:rsid w:val="009329FC"/>
    <w:rsid w:val="00932E74"/>
    <w:rsid w:val="009340B9"/>
    <w:rsid w:val="0093454A"/>
    <w:rsid w:val="00935AB8"/>
    <w:rsid w:val="00935C56"/>
    <w:rsid w:val="00936280"/>
    <w:rsid w:val="00936ECA"/>
    <w:rsid w:val="00936ED8"/>
    <w:rsid w:val="00937AA2"/>
    <w:rsid w:val="00940CB1"/>
    <w:rsid w:val="00942455"/>
    <w:rsid w:val="0094281A"/>
    <w:rsid w:val="009431A8"/>
    <w:rsid w:val="00943300"/>
    <w:rsid w:val="0094332D"/>
    <w:rsid w:val="0094374E"/>
    <w:rsid w:val="009438D2"/>
    <w:rsid w:val="009439A4"/>
    <w:rsid w:val="00944218"/>
    <w:rsid w:val="009442B5"/>
    <w:rsid w:val="00944A50"/>
    <w:rsid w:val="00944E18"/>
    <w:rsid w:val="00945242"/>
    <w:rsid w:val="009464C7"/>
    <w:rsid w:val="00946D13"/>
    <w:rsid w:val="00946D37"/>
    <w:rsid w:val="00946DF8"/>
    <w:rsid w:val="00946F22"/>
    <w:rsid w:val="0094759C"/>
    <w:rsid w:val="00947C1B"/>
    <w:rsid w:val="00951158"/>
    <w:rsid w:val="00951504"/>
    <w:rsid w:val="0095157E"/>
    <w:rsid w:val="00952B6A"/>
    <w:rsid w:val="00952F2E"/>
    <w:rsid w:val="00953ED5"/>
    <w:rsid w:val="0095444F"/>
    <w:rsid w:val="00955988"/>
    <w:rsid w:val="009563D3"/>
    <w:rsid w:val="00956F20"/>
    <w:rsid w:val="009578FC"/>
    <w:rsid w:val="00957C2B"/>
    <w:rsid w:val="00960112"/>
    <w:rsid w:val="00960328"/>
    <w:rsid w:val="0096137C"/>
    <w:rsid w:val="0096140B"/>
    <w:rsid w:val="009621CB"/>
    <w:rsid w:val="00962421"/>
    <w:rsid w:val="009629A0"/>
    <w:rsid w:val="009637CF"/>
    <w:rsid w:val="00963BC3"/>
    <w:rsid w:val="00963D68"/>
    <w:rsid w:val="0096421F"/>
    <w:rsid w:val="009642F6"/>
    <w:rsid w:val="009647CB"/>
    <w:rsid w:val="00964C63"/>
    <w:rsid w:val="00965F76"/>
    <w:rsid w:val="00966035"/>
    <w:rsid w:val="00966175"/>
    <w:rsid w:val="009675B5"/>
    <w:rsid w:val="00970139"/>
    <w:rsid w:val="00970175"/>
    <w:rsid w:val="00970C14"/>
    <w:rsid w:val="00971346"/>
    <w:rsid w:val="0097135B"/>
    <w:rsid w:val="00971B29"/>
    <w:rsid w:val="0097241D"/>
    <w:rsid w:val="00972E33"/>
    <w:rsid w:val="00973189"/>
    <w:rsid w:val="00973A98"/>
    <w:rsid w:val="00974072"/>
    <w:rsid w:val="00974459"/>
    <w:rsid w:val="0097455B"/>
    <w:rsid w:val="0097472B"/>
    <w:rsid w:val="00974969"/>
    <w:rsid w:val="009757F1"/>
    <w:rsid w:val="0097580C"/>
    <w:rsid w:val="009758C5"/>
    <w:rsid w:val="00975A3E"/>
    <w:rsid w:val="00975A52"/>
    <w:rsid w:val="009760A3"/>
    <w:rsid w:val="009767AA"/>
    <w:rsid w:val="0097751E"/>
    <w:rsid w:val="009777AA"/>
    <w:rsid w:val="0097787D"/>
    <w:rsid w:val="009779EA"/>
    <w:rsid w:val="00977C2C"/>
    <w:rsid w:val="009802F0"/>
    <w:rsid w:val="00980763"/>
    <w:rsid w:val="00981B7E"/>
    <w:rsid w:val="00981BA4"/>
    <w:rsid w:val="00981C5E"/>
    <w:rsid w:val="0098291C"/>
    <w:rsid w:val="00982AFF"/>
    <w:rsid w:val="00983633"/>
    <w:rsid w:val="0098434C"/>
    <w:rsid w:val="00984882"/>
    <w:rsid w:val="00984C97"/>
    <w:rsid w:val="00985037"/>
    <w:rsid w:val="00985555"/>
    <w:rsid w:val="009857E2"/>
    <w:rsid w:val="00986063"/>
    <w:rsid w:val="00986383"/>
    <w:rsid w:val="00986B33"/>
    <w:rsid w:val="0098777A"/>
    <w:rsid w:val="00987856"/>
    <w:rsid w:val="00987E60"/>
    <w:rsid w:val="009902D1"/>
    <w:rsid w:val="00991500"/>
    <w:rsid w:val="00991FAC"/>
    <w:rsid w:val="00992544"/>
    <w:rsid w:val="00992888"/>
    <w:rsid w:val="00993884"/>
    <w:rsid w:val="00993B31"/>
    <w:rsid w:val="00994591"/>
    <w:rsid w:val="009945CF"/>
    <w:rsid w:val="0099490B"/>
    <w:rsid w:val="00994A8C"/>
    <w:rsid w:val="00994B52"/>
    <w:rsid w:val="009950AC"/>
    <w:rsid w:val="00996137"/>
    <w:rsid w:val="0099640E"/>
    <w:rsid w:val="009965BC"/>
    <w:rsid w:val="00996687"/>
    <w:rsid w:val="009966C6"/>
    <w:rsid w:val="009968A8"/>
    <w:rsid w:val="009974A5"/>
    <w:rsid w:val="009A01A0"/>
    <w:rsid w:val="009A0204"/>
    <w:rsid w:val="009A0604"/>
    <w:rsid w:val="009A0AE4"/>
    <w:rsid w:val="009A12AE"/>
    <w:rsid w:val="009A16CF"/>
    <w:rsid w:val="009A1DC3"/>
    <w:rsid w:val="009A1DFD"/>
    <w:rsid w:val="009A22FC"/>
    <w:rsid w:val="009A2369"/>
    <w:rsid w:val="009A3878"/>
    <w:rsid w:val="009A3DF3"/>
    <w:rsid w:val="009A450F"/>
    <w:rsid w:val="009A4701"/>
    <w:rsid w:val="009A4890"/>
    <w:rsid w:val="009A48D0"/>
    <w:rsid w:val="009A6214"/>
    <w:rsid w:val="009A6398"/>
    <w:rsid w:val="009A6A9D"/>
    <w:rsid w:val="009A6E6C"/>
    <w:rsid w:val="009A6FA0"/>
    <w:rsid w:val="009A71CD"/>
    <w:rsid w:val="009A7590"/>
    <w:rsid w:val="009A7F1E"/>
    <w:rsid w:val="009B091B"/>
    <w:rsid w:val="009B0C14"/>
    <w:rsid w:val="009B0F8F"/>
    <w:rsid w:val="009B112E"/>
    <w:rsid w:val="009B11B8"/>
    <w:rsid w:val="009B2429"/>
    <w:rsid w:val="009B2457"/>
    <w:rsid w:val="009B2DE9"/>
    <w:rsid w:val="009B2E76"/>
    <w:rsid w:val="009B2F7B"/>
    <w:rsid w:val="009B3125"/>
    <w:rsid w:val="009B3E88"/>
    <w:rsid w:val="009B407A"/>
    <w:rsid w:val="009B4B6B"/>
    <w:rsid w:val="009B4F6C"/>
    <w:rsid w:val="009B5264"/>
    <w:rsid w:val="009B5274"/>
    <w:rsid w:val="009B5AE9"/>
    <w:rsid w:val="009B5B91"/>
    <w:rsid w:val="009B5BB1"/>
    <w:rsid w:val="009B6280"/>
    <w:rsid w:val="009B62CF"/>
    <w:rsid w:val="009B6921"/>
    <w:rsid w:val="009B7087"/>
    <w:rsid w:val="009B73AB"/>
    <w:rsid w:val="009B753E"/>
    <w:rsid w:val="009B7719"/>
    <w:rsid w:val="009B7774"/>
    <w:rsid w:val="009B7883"/>
    <w:rsid w:val="009B796C"/>
    <w:rsid w:val="009B7A72"/>
    <w:rsid w:val="009C0675"/>
    <w:rsid w:val="009C073F"/>
    <w:rsid w:val="009C09DA"/>
    <w:rsid w:val="009C0AFC"/>
    <w:rsid w:val="009C152A"/>
    <w:rsid w:val="009C152C"/>
    <w:rsid w:val="009C15AD"/>
    <w:rsid w:val="009C1F35"/>
    <w:rsid w:val="009C23F6"/>
    <w:rsid w:val="009C2A36"/>
    <w:rsid w:val="009C2B4E"/>
    <w:rsid w:val="009C3442"/>
    <w:rsid w:val="009C34B1"/>
    <w:rsid w:val="009C3B76"/>
    <w:rsid w:val="009C3C74"/>
    <w:rsid w:val="009C3F53"/>
    <w:rsid w:val="009C428B"/>
    <w:rsid w:val="009C42DE"/>
    <w:rsid w:val="009C4701"/>
    <w:rsid w:val="009C4AE0"/>
    <w:rsid w:val="009C4C82"/>
    <w:rsid w:val="009C4D3D"/>
    <w:rsid w:val="009C4D8A"/>
    <w:rsid w:val="009C4EB1"/>
    <w:rsid w:val="009C5307"/>
    <w:rsid w:val="009C53C1"/>
    <w:rsid w:val="009C53D5"/>
    <w:rsid w:val="009C5670"/>
    <w:rsid w:val="009C5839"/>
    <w:rsid w:val="009C5D32"/>
    <w:rsid w:val="009C5D47"/>
    <w:rsid w:val="009C6873"/>
    <w:rsid w:val="009C6DF7"/>
    <w:rsid w:val="009C7063"/>
    <w:rsid w:val="009C7224"/>
    <w:rsid w:val="009C730E"/>
    <w:rsid w:val="009C743B"/>
    <w:rsid w:val="009D00BE"/>
    <w:rsid w:val="009D0290"/>
    <w:rsid w:val="009D053A"/>
    <w:rsid w:val="009D0DE4"/>
    <w:rsid w:val="009D148C"/>
    <w:rsid w:val="009D166E"/>
    <w:rsid w:val="009D16D9"/>
    <w:rsid w:val="009D1EA2"/>
    <w:rsid w:val="009D250B"/>
    <w:rsid w:val="009D266D"/>
    <w:rsid w:val="009D2A4D"/>
    <w:rsid w:val="009D2C2F"/>
    <w:rsid w:val="009D387F"/>
    <w:rsid w:val="009D3952"/>
    <w:rsid w:val="009D3962"/>
    <w:rsid w:val="009D3C81"/>
    <w:rsid w:val="009D3EAC"/>
    <w:rsid w:val="009D4947"/>
    <w:rsid w:val="009D4C5E"/>
    <w:rsid w:val="009D52CC"/>
    <w:rsid w:val="009D5A12"/>
    <w:rsid w:val="009D5E6A"/>
    <w:rsid w:val="009D60CD"/>
    <w:rsid w:val="009D73B2"/>
    <w:rsid w:val="009D770D"/>
    <w:rsid w:val="009D7CB5"/>
    <w:rsid w:val="009E107B"/>
    <w:rsid w:val="009E1218"/>
    <w:rsid w:val="009E125F"/>
    <w:rsid w:val="009E1EF6"/>
    <w:rsid w:val="009E2705"/>
    <w:rsid w:val="009E3445"/>
    <w:rsid w:val="009E353C"/>
    <w:rsid w:val="009E367D"/>
    <w:rsid w:val="009E3884"/>
    <w:rsid w:val="009E38C1"/>
    <w:rsid w:val="009E3A01"/>
    <w:rsid w:val="009E3A36"/>
    <w:rsid w:val="009E4FFC"/>
    <w:rsid w:val="009E5694"/>
    <w:rsid w:val="009E5887"/>
    <w:rsid w:val="009E58CD"/>
    <w:rsid w:val="009E6968"/>
    <w:rsid w:val="009E69F3"/>
    <w:rsid w:val="009E6EE1"/>
    <w:rsid w:val="009E74BC"/>
    <w:rsid w:val="009E7D75"/>
    <w:rsid w:val="009E7EC6"/>
    <w:rsid w:val="009E7FCC"/>
    <w:rsid w:val="009F0049"/>
    <w:rsid w:val="009F01D8"/>
    <w:rsid w:val="009F0CDC"/>
    <w:rsid w:val="009F173F"/>
    <w:rsid w:val="009F192E"/>
    <w:rsid w:val="009F22E4"/>
    <w:rsid w:val="009F2514"/>
    <w:rsid w:val="009F2C51"/>
    <w:rsid w:val="009F3049"/>
    <w:rsid w:val="009F304F"/>
    <w:rsid w:val="009F3197"/>
    <w:rsid w:val="009F3994"/>
    <w:rsid w:val="009F3C65"/>
    <w:rsid w:val="009F3F04"/>
    <w:rsid w:val="009F3FA9"/>
    <w:rsid w:val="009F4352"/>
    <w:rsid w:val="009F43B5"/>
    <w:rsid w:val="009F4538"/>
    <w:rsid w:val="009F4795"/>
    <w:rsid w:val="009F505E"/>
    <w:rsid w:val="009F50D4"/>
    <w:rsid w:val="009F56FC"/>
    <w:rsid w:val="009F6236"/>
    <w:rsid w:val="009F71F3"/>
    <w:rsid w:val="009F7BC2"/>
    <w:rsid w:val="009F7D8B"/>
    <w:rsid w:val="009F7E9F"/>
    <w:rsid w:val="00A00583"/>
    <w:rsid w:val="00A005C3"/>
    <w:rsid w:val="00A00663"/>
    <w:rsid w:val="00A01393"/>
    <w:rsid w:val="00A0173C"/>
    <w:rsid w:val="00A01830"/>
    <w:rsid w:val="00A02C3D"/>
    <w:rsid w:val="00A02FF2"/>
    <w:rsid w:val="00A0383C"/>
    <w:rsid w:val="00A047F7"/>
    <w:rsid w:val="00A04DBE"/>
    <w:rsid w:val="00A05865"/>
    <w:rsid w:val="00A05B16"/>
    <w:rsid w:val="00A061BE"/>
    <w:rsid w:val="00A0761F"/>
    <w:rsid w:val="00A07BFA"/>
    <w:rsid w:val="00A07CAB"/>
    <w:rsid w:val="00A07DD0"/>
    <w:rsid w:val="00A10603"/>
    <w:rsid w:val="00A10EFF"/>
    <w:rsid w:val="00A1111E"/>
    <w:rsid w:val="00A11231"/>
    <w:rsid w:val="00A116A3"/>
    <w:rsid w:val="00A12210"/>
    <w:rsid w:val="00A12573"/>
    <w:rsid w:val="00A12696"/>
    <w:rsid w:val="00A12B3E"/>
    <w:rsid w:val="00A12B59"/>
    <w:rsid w:val="00A12EBD"/>
    <w:rsid w:val="00A135D9"/>
    <w:rsid w:val="00A136F0"/>
    <w:rsid w:val="00A1380D"/>
    <w:rsid w:val="00A13859"/>
    <w:rsid w:val="00A13AA1"/>
    <w:rsid w:val="00A13C14"/>
    <w:rsid w:val="00A14355"/>
    <w:rsid w:val="00A14ADA"/>
    <w:rsid w:val="00A14D69"/>
    <w:rsid w:val="00A14D90"/>
    <w:rsid w:val="00A150A9"/>
    <w:rsid w:val="00A15418"/>
    <w:rsid w:val="00A15747"/>
    <w:rsid w:val="00A15BD1"/>
    <w:rsid w:val="00A15BDC"/>
    <w:rsid w:val="00A15C65"/>
    <w:rsid w:val="00A1636B"/>
    <w:rsid w:val="00A164F9"/>
    <w:rsid w:val="00A16F59"/>
    <w:rsid w:val="00A1742D"/>
    <w:rsid w:val="00A175C1"/>
    <w:rsid w:val="00A17DFF"/>
    <w:rsid w:val="00A17EDD"/>
    <w:rsid w:val="00A2027A"/>
    <w:rsid w:val="00A20F62"/>
    <w:rsid w:val="00A210CE"/>
    <w:rsid w:val="00A212E5"/>
    <w:rsid w:val="00A21655"/>
    <w:rsid w:val="00A21987"/>
    <w:rsid w:val="00A21A6F"/>
    <w:rsid w:val="00A224D1"/>
    <w:rsid w:val="00A22A89"/>
    <w:rsid w:val="00A22AC0"/>
    <w:rsid w:val="00A23141"/>
    <w:rsid w:val="00A238F6"/>
    <w:rsid w:val="00A23EA0"/>
    <w:rsid w:val="00A24534"/>
    <w:rsid w:val="00A24D8E"/>
    <w:rsid w:val="00A25F8C"/>
    <w:rsid w:val="00A26D79"/>
    <w:rsid w:val="00A277D0"/>
    <w:rsid w:val="00A27852"/>
    <w:rsid w:val="00A3004D"/>
    <w:rsid w:val="00A3140B"/>
    <w:rsid w:val="00A31E7E"/>
    <w:rsid w:val="00A3220C"/>
    <w:rsid w:val="00A332B5"/>
    <w:rsid w:val="00A339C9"/>
    <w:rsid w:val="00A33CFA"/>
    <w:rsid w:val="00A33E95"/>
    <w:rsid w:val="00A353FA"/>
    <w:rsid w:val="00A35469"/>
    <w:rsid w:val="00A358F3"/>
    <w:rsid w:val="00A35930"/>
    <w:rsid w:val="00A35B09"/>
    <w:rsid w:val="00A35CA3"/>
    <w:rsid w:val="00A35CAB"/>
    <w:rsid w:val="00A35FB3"/>
    <w:rsid w:val="00A36DC9"/>
    <w:rsid w:val="00A36DF6"/>
    <w:rsid w:val="00A37018"/>
    <w:rsid w:val="00A374E9"/>
    <w:rsid w:val="00A3750F"/>
    <w:rsid w:val="00A375A5"/>
    <w:rsid w:val="00A3767D"/>
    <w:rsid w:val="00A37846"/>
    <w:rsid w:val="00A37883"/>
    <w:rsid w:val="00A378C1"/>
    <w:rsid w:val="00A379D6"/>
    <w:rsid w:val="00A37AD3"/>
    <w:rsid w:val="00A37FB5"/>
    <w:rsid w:val="00A400DD"/>
    <w:rsid w:val="00A40126"/>
    <w:rsid w:val="00A4058F"/>
    <w:rsid w:val="00A4062E"/>
    <w:rsid w:val="00A40816"/>
    <w:rsid w:val="00A40CCB"/>
    <w:rsid w:val="00A4141D"/>
    <w:rsid w:val="00A42706"/>
    <w:rsid w:val="00A42D7F"/>
    <w:rsid w:val="00A42EDA"/>
    <w:rsid w:val="00A43173"/>
    <w:rsid w:val="00A4335D"/>
    <w:rsid w:val="00A43C17"/>
    <w:rsid w:val="00A44B81"/>
    <w:rsid w:val="00A44BF1"/>
    <w:rsid w:val="00A453D8"/>
    <w:rsid w:val="00A455E5"/>
    <w:rsid w:val="00A45BAB"/>
    <w:rsid w:val="00A46346"/>
    <w:rsid w:val="00A467D3"/>
    <w:rsid w:val="00A47168"/>
    <w:rsid w:val="00A47430"/>
    <w:rsid w:val="00A47747"/>
    <w:rsid w:val="00A47A03"/>
    <w:rsid w:val="00A5006E"/>
    <w:rsid w:val="00A502A8"/>
    <w:rsid w:val="00A50A2D"/>
    <w:rsid w:val="00A513B2"/>
    <w:rsid w:val="00A5156D"/>
    <w:rsid w:val="00A5173D"/>
    <w:rsid w:val="00A523C4"/>
    <w:rsid w:val="00A52FD9"/>
    <w:rsid w:val="00A53BF2"/>
    <w:rsid w:val="00A53C2C"/>
    <w:rsid w:val="00A54319"/>
    <w:rsid w:val="00A54E31"/>
    <w:rsid w:val="00A55749"/>
    <w:rsid w:val="00A55AF1"/>
    <w:rsid w:val="00A55CB7"/>
    <w:rsid w:val="00A55FB8"/>
    <w:rsid w:val="00A5676C"/>
    <w:rsid w:val="00A56843"/>
    <w:rsid w:val="00A56DBB"/>
    <w:rsid w:val="00A5701F"/>
    <w:rsid w:val="00A57391"/>
    <w:rsid w:val="00A578CC"/>
    <w:rsid w:val="00A5792A"/>
    <w:rsid w:val="00A6066C"/>
    <w:rsid w:val="00A608CC"/>
    <w:rsid w:val="00A60D13"/>
    <w:rsid w:val="00A61012"/>
    <w:rsid w:val="00A61811"/>
    <w:rsid w:val="00A61E51"/>
    <w:rsid w:val="00A62C13"/>
    <w:rsid w:val="00A6335A"/>
    <w:rsid w:val="00A63475"/>
    <w:rsid w:val="00A64161"/>
    <w:rsid w:val="00A64608"/>
    <w:rsid w:val="00A64AB0"/>
    <w:rsid w:val="00A64CA9"/>
    <w:rsid w:val="00A64D35"/>
    <w:rsid w:val="00A65C03"/>
    <w:rsid w:val="00A66B10"/>
    <w:rsid w:val="00A66E79"/>
    <w:rsid w:val="00A66F90"/>
    <w:rsid w:val="00A67087"/>
    <w:rsid w:val="00A6722B"/>
    <w:rsid w:val="00A672F4"/>
    <w:rsid w:val="00A7096B"/>
    <w:rsid w:val="00A71597"/>
    <w:rsid w:val="00A71849"/>
    <w:rsid w:val="00A71E0A"/>
    <w:rsid w:val="00A722F3"/>
    <w:rsid w:val="00A730F3"/>
    <w:rsid w:val="00A73396"/>
    <w:rsid w:val="00A73C23"/>
    <w:rsid w:val="00A73C30"/>
    <w:rsid w:val="00A73C8C"/>
    <w:rsid w:val="00A7488F"/>
    <w:rsid w:val="00A74D02"/>
    <w:rsid w:val="00A74E2E"/>
    <w:rsid w:val="00A74F4C"/>
    <w:rsid w:val="00A75317"/>
    <w:rsid w:val="00A758C9"/>
    <w:rsid w:val="00A7590F"/>
    <w:rsid w:val="00A759CA"/>
    <w:rsid w:val="00A75A82"/>
    <w:rsid w:val="00A75ABB"/>
    <w:rsid w:val="00A75B08"/>
    <w:rsid w:val="00A7606F"/>
    <w:rsid w:val="00A76235"/>
    <w:rsid w:val="00A76D01"/>
    <w:rsid w:val="00A76EF1"/>
    <w:rsid w:val="00A7700C"/>
    <w:rsid w:val="00A776BB"/>
    <w:rsid w:val="00A77AEF"/>
    <w:rsid w:val="00A80045"/>
    <w:rsid w:val="00A81B90"/>
    <w:rsid w:val="00A81F54"/>
    <w:rsid w:val="00A82B82"/>
    <w:rsid w:val="00A82C52"/>
    <w:rsid w:val="00A82D9B"/>
    <w:rsid w:val="00A82F01"/>
    <w:rsid w:val="00A82FBF"/>
    <w:rsid w:val="00A831BC"/>
    <w:rsid w:val="00A8327A"/>
    <w:rsid w:val="00A83370"/>
    <w:rsid w:val="00A83E2B"/>
    <w:rsid w:val="00A83FE2"/>
    <w:rsid w:val="00A84F8C"/>
    <w:rsid w:val="00A850DE"/>
    <w:rsid w:val="00A85781"/>
    <w:rsid w:val="00A8597A"/>
    <w:rsid w:val="00A85BCC"/>
    <w:rsid w:val="00A8610F"/>
    <w:rsid w:val="00A86450"/>
    <w:rsid w:val="00A86801"/>
    <w:rsid w:val="00A871C0"/>
    <w:rsid w:val="00A87487"/>
    <w:rsid w:val="00A900E8"/>
    <w:rsid w:val="00A90451"/>
    <w:rsid w:val="00A90D10"/>
    <w:rsid w:val="00A9113D"/>
    <w:rsid w:val="00A91919"/>
    <w:rsid w:val="00A91D2C"/>
    <w:rsid w:val="00A91E4A"/>
    <w:rsid w:val="00A91ECA"/>
    <w:rsid w:val="00A91F65"/>
    <w:rsid w:val="00A92031"/>
    <w:rsid w:val="00A92131"/>
    <w:rsid w:val="00A92A2B"/>
    <w:rsid w:val="00A9309E"/>
    <w:rsid w:val="00A9383A"/>
    <w:rsid w:val="00A94206"/>
    <w:rsid w:val="00A94B35"/>
    <w:rsid w:val="00A94B8A"/>
    <w:rsid w:val="00A95563"/>
    <w:rsid w:val="00A957D3"/>
    <w:rsid w:val="00A962AF"/>
    <w:rsid w:val="00A96616"/>
    <w:rsid w:val="00A9664C"/>
    <w:rsid w:val="00A9748F"/>
    <w:rsid w:val="00A97F47"/>
    <w:rsid w:val="00AA00E4"/>
    <w:rsid w:val="00AA01CA"/>
    <w:rsid w:val="00AA055A"/>
    <w:rsid w:val="00AA0BB6"/>
    <w:rsid w:val="00AA1188"/>
    <w:rsid w:val="00AA1416"/>
    <w:rsid w:val="00AA1AE4"/>
    <w:rsid w:val="00AA1AEF"/>
    <w:rsid w:val="00AA1DC8"/>
    <w:rsid w:val="00AA1E72"/>
    <w:rsid w:val="00AA2868"/>
    <w:rsid w:val="00AA3946"/>
    <w:rsid w:val="00AA47AC"/>
    <w:rsid w:val="00AA53A1"/>
    <w:rsid w:val="00AA546A"/>
    <w:rsid w:val="00AA5DD0"/>
    <w:rsid w:val="00AA6C0A"/>
    <w:rsid w:val="00AA6C8C"/>
    <w:rsid w:val="00AA74EC"/>
    <w:rsid w:val="00AA74F5"/>
    <w:rsid w:val="00AA7C38"/>
    <w:rsid w:val="00AA7F01"/>
    <w:rsid w:val="00AB0553"/>
    <w:rsid w:val="00AB0A0F"/>
    <w:rsid w:val="00AB0F65"/>
    <w:rsid w:val="00AB13D4"/>
    <w:rsid w:val="00AB14CE"/>
    <w:rsid w:val="00AB150E"/>
    <w:rsid w:val="00AB1552"/>
    <w:rsid w:val="00AB165A"/>
    <w:rsid w:val="00AB2B7B"/>
    <w:rsid w:val="00AB2EB4"/>
    <w:rsid w:val="00AB34BA"/>
    <w:rsid w:val="00AB3A1D"/>
    <w:rsid w:val="00AB3B8B"/>
    <w:rsid w:val="00AB5311"/>
    <w:rsid w:val="00AB56C5"/>
    <w:rsid w:val="00AB5798"/>
    <w:rsid w:val="00AB5D9D"/>
    <w:rsid w:val="00AB5E7B"/>
    <w:rsid w:val="00AB6517"/>
    <w:rsid w:val="00AB6598"/>
    <w:rsid w:val="00AB67E9"/>
    <w:rsid w:val="00AB6B41"/>
    <w:rsid w:val="00AB6F4B"/>
    <w:rsid w:val="00AB6FF3"/>
    <w:rsid w:val="00AB7882"/>
    <w:rsid w:val="00AB7CFA"/>
    <w:rsid w:val="00AB7D44"/>
    <w:rsid w:val="00AB7FA3"/>
    <w:rsid w:val="00AB7FCD"/>
    <w:rsid w:val="00AC04E9"/>
    <w:rsid w:val="00AC073C"/>
    <w:rsid w:val="00AC09B2"/>
    <w:rsid w:val="00AC0F5C"/>
    <w:rsid w:val="00AC12AF"/>
    <w:rsid w:val="00AC15BF"/>
    <w:rsid w:val="00AC1C66"/>
    <w:rsid w:val="00AC1F2E"/>
    <w:rsid w:val="00AC20A4"/>
    <w:rsid w:val="00AC32E9"/>
    <w:rsid w:val="00AC343C"/>
    <w:rsid w:val="00AC37EB"/>
    <w:rsid w:val="00AC3AA2"/>
    <w:rsid w:val="00AC40A4"/>
    <w:rsid w:val="00AC4505"/>
    <w:rsid w:val="00AC4547"/>
    <w:rsid w:val="00AC4AF3"/>
    <w:rsid w:val="00AC53D0"/>
    <w:rsid w:val="00AC5B70"/>
    <w:rsid w:val="00AC695A"/>
    <w:rsid w:val="00AC6B4A"/>
    <w:rsid w:val="00AC7397"/>
    <w:rsid w:val="00AC75F3"/>
    <w:rsid w:val="00AC7962"/>
    <w:rsid w:val="00AC7C4A"/>
    <w:rsid w:val="00AC7C76"/>
    <w:rsid w:val="00AC7E18"/>
    <w:rsid w:val="00AD084D"/>
    <w:rsid w:val="00AD095E"/>
    <w:rsid w:val="00AD1385"/>
    <w:rsid w:val="00AD21A0"/>
    <w:rsid w:val="00AD24A8"/>
    <w:rsid w:val="00AD25F1"/>
    <w:rsid w:val="00AD3242"/>
    <w:rsid w:val="00AD3791"/>
    <w:rsid w:val="00AD3932"/>
    <w:rsid w:val="00AD3C7B"/>
    <w:rsid w:val="00AD42CF"/>
    <w:rsid w:val="00AD4380"/>
    <w:rsid w:val="00AD4786"/>
    <w:rsid w:val="00AD503D"/>
    <w:rsid w:val="00AD53C4"/>
    <w:rsid w:val="00AD58F3"/>
    <w:rsid w:val="00AD5CC2"/>
    <w:rsid w:val="00AD666C"/>
    <w:rsid w:val="00AD679E"/>
    <w:rsid w:val="00AD67DB"/>
    <w:rsid w:val="00AD6922"/>
    <w:rsid w:val="00AD6ACC"/>
    <w:rsid w:val="00AD6FC2"/>
    <w:rsid w:val="00AD71AD"/>
    <w:rsid w:val="00AD7E91"/>
    <w:rsid w:val="00AE090A"/>
    <w:rsid w:val="00AE0C07"/>
    <w:rsid w:val="00AE0D31"/>
    <w:rsid w:val="00AE0D53"/>
    <w:rsid w:val="00AE100B"/>
    <w:rsid w:val="00AE14DB"/>
    <w:rsid w:val="00AE1997"/>
    <w:rsid w:val="00AE1D56"/>
    <w:rsid w:val="00AE338D"/>
    <w:rsid w:val="00AE3CA3"/>
    <w:rsid w:val="00AE46CA"/>
    <w:rsid w:val="00AE4995"/>
    <w:rsid w:val="00AE4D81"/>
    <w:rsid w:val="00AE5370"/>
    <w:rsid w:val="00AE5A95"/>
    <w:rsid w:val="00AE5B49"/>
    <w:rsid w:val="00AE5F92"/>
    <w:rsid w:val="00AE638F"/>
    <w:rsid w:val="00AE6C24"/>
    <w:rsid w:val="00AE6CFB"/>
    <w:rsid w:val="00AE7311"/>
    <w:rsid w:val="00AF016F"/>
    <w:rsid w:val="00AF0837"/>
    <w:rsid w:val="00AF0859"/>
    <w:rsid w:val="00AF08CE"/>
    <w:rsid w:val="00AF0A1F"/>
    <w:rsid w:val="00AF1084"/>
    <w:rsid w:val="00AF1C64"/>
    <w:rsid w:val="00AF254F"/>
    <w:rsid w:val="00AF28AF"/>
    <w:rsid w:val="00AF3156"/>
    <w:rsid w:val="00AF3178"/>
    <w:rsid w:val="00AF33D3"/>
    <w:rsid w:val="00AF36F1"/>
    <w:rsid w:val="00AF3925"/>
    <w:rsid w:val="00AF4202"/>
    <w:rsid w:val="00AF4B67"/>
    <w:rsid w:val="00AF4C98"/>
    <w:rsid w:val="00AF510B"/>
    <w:rsid w:val="00AF5C32"/>
    <w:rsid w:val="00AF5CBC"/>
    <w:rsid w:val="00AF5F9E"/>
    <w:rsid w:val="00AF65BF"/>
    <w:rsid w:val="00AF6B4B"/>
    <w:rsid w:val="00AF6C3F"/>
    <w:rsid w:val="00AF6D16"/>
    <w:rsid w:val="00AF6F4D"/>
    <w:rsid w:val="00AF7041"/>
    <w:rsid w:val="00AF7125"/>
    <w:rsid w:val="00AF74EB"/>
    <w:rsid w:val="00AF763C"/>
    <w:rsid w:val="00B001A4"/>
    <w:rsid w:val="00B00C44"/>
    <w:rsid w:val="00B01771"/>
    <w:rsid w:val="00B0245A"/>
    <w:rsid w:val="00B02D40"/>
    <w:rsid w:val="00B03AF9"/>
    <w:rsid w:val="00B03CDB"/>
    <w:rsid w:val="00B044B8"/>
    <w:rsid w:val="00B045B2"/>
    <w:rsid w:val="00B045C5"/>
    <w:rsid w:val="00B04877"/>
    <w:rsid w:val="00B04BBE"/>
    <w:rsid w:val="00B05201"/>
    <w:rsid w:val="00B053A1"/>
    <w:rsid w:val="00B05E47"/>
    <w:rsid w:val="00B06DFA"/>
    <w:rsid w:val="00B0738B"/>
    <w:rsid w:val="00B074CB"/>
    <w:rsid w:val="00B07DCD"/>
    <w:rsid w:val="00B10D90"/>
    <w:rsid w:val="00B114C8"/>
    <w:rsid w:val="00B1192D"/>
    <w:rsid w:val="00B128F9"/>
    <w:rsid w:val="00B12FFA"/>
    <w:rsid w:val="00B12FFB"/>
    <w:rsid w:val="00B133F3"/>
    <w:rsid w:val="00B13588"/>
    <w:rsid w:val="00B13B64"/>
    <w:rsid w:val="00B13CF8"/>
    <w:rsid w:val="00B14CA7"/>
    <w:rsid w:val="00B14F88"/>
    <w:rsid w:val="00B15E7F"/>
    <w:rsid w:val="00B16213"/>
    <w:rsid w:val="00B169E2"/>
    <w:rsid w:val="00B170C4"/>
    <w:rsid w:val="00B17BC4"/>
    <w:rsid w:val="00B17D42"/>
    <w:rsid w:val="00B17E83"/>
    <w:rsid w:val="00B20121"/>
    <w:rsid w:val="00B2114C"/>
    <w:rsid w:val="00B218B8"/>
    <w:rsid w:val="00B219E5"/>
    <w:rsid w:val="00B21B6E"/>
    <w:rsid w:val="00B21BC4"/>
    <w:rsid w:val="00B21D00"/>
    <w:rsid w:val="00B224D8"/>
    <w:rsid w:val="00B22F35"/>
    <w:rsid w:val="00B23987"/>
    <w:rsid w:val="00B240F2"/>
    <w:rsid w:val="00B249EF"/>
    <w:rsid w:val="00B25789"/>
    <w:rsid w:val="00B258D9"/>
    <w:rsid w:val="00B25EE5"/>
    <w:rsid w:val="00B2652E"/>
    <w:rsid w:val="00B266A3"/>
    <w:rsid w:val="00B268B2"/>
    <w:rsid w:val="00B27170"/>
    <w:rsid w:val="00B274DA"/>
    <w:rsid w:val="00B276F8"/>
    <w:rsid w:val="00B277C0"/>
    <w:rsid w:val="00B27E82"/>
    <w:rsid w:val="00B27FA2"/>
    <w:rsid w:val="00B3085D"/>
    <w:rsid w:val="00B308D8"/>
    <w:rsid w:val="00B30A77"/>
    <w:rsid w:val="00B31206"/>
    <w:rsid w:val="00B3129F"/>
    <w:rsid w:val="00B31323"/>
    <w:rsid w:val="00B31537"/>
    <w:rsid w:val="00B31E7D"/>
    <w:rsid w:val="00B3287D"/>
    <w:rsid w:val="00B32966"/>
    <w:rsid w:val="00B329ED"/>
    <w:rsid w:val="00B32C12"/>
    <w:rsid w:val="00B32E2D"/>
    <w:rsid w:val="00B331C6"/>
    <w:rsid w:val="00B3352C"/>
    <w:rsid w:val="00B33DEA"/>
    <w:rsid w:val="00B33E7E"/>
    <w:rsid w:val="00B33F23"/>
    <w:rsid w:val="00B33FCD"/>
    <w:rsid w:val="00B34BEF"/>
    <w:rsid w:val="00B356B5"/>
    <w:rsid w:val="00B357D9"/>
    <w:rsid w:val="00B35952"/>
    <w:rsid w:val="00B35C61"/>
    <w:rsid w:val="00B36E3C"/>
    <w:rsid w:val="00B37615"/>
    <w:rsid w:val="00B40229"/>
    <w:rsid w:val="00B40AB7"/>
    <w:rsid w:val="00B40C45"/>
    <w:rsid w:val="00B40C7D"/>
    <w:rsid w:val="00B40FA4"/>
    <w:rsid w:val="00B41152"/>
    <w:rsid w:val="00B41491"/>
    <w:rsid w:val="00B4155F"/>
    <w:rsid w:val="00B416E0"/>
    <w:rsid w:val="00B4213C"/>
    <w:rsid w:val="00B42AC8"/>
    <w:rsid w:val="00B42BFF"/>
    <w:rsid w:val="00B4308A"/>
    <w:rsid w:val="00B432D5"/>
    <w:rsid w:val="00B43454"/>
    <w:rsid w:val="00B4373A"/>
    <w:rsid w:val="00B438BE"/>
    <w:rsid w:val="00B43CC4"/>
    <w:rsid w:val="00B44244"/>
    <w:rsid w:val="00B450E2"/>
    <w:rsid w:val="00B45107"/>
    <w:rsid w:val="00B45D17"/>
    <w:rsid w:val="00B46344"/>
    <w:rsid w:val="00B468E9"/>
    <w:rsid w:val="00B46D5E"/>
    <w:rsid w:val="00B47CA7"/>
    <w:rsid w:val="00B50078"/>
    <w:rsid w:val="00B509A8"/>
    <w:rsid w:val="00B50FA0"/>
    <w:rsid w:val="00B5147D"/>
    <w:rsid w:val="00B5271A"/>
    <w:rsid w:val="00B533E3"/>
    <w:rsid w:val="00B53B02"/>
    <w:rsid w:val="00B5417B"/>
    <w:rsid w:val="00B548AA"/>
    <w:rsid w:val="00B548E6"/>
    <w:rsid w:val="00B549F5"/>
    <w:rsid w:val="00B54E97"/>
    <w:rsid w:val="00B54F0A"/>
    <w:rsid w:val="00B561B9"/>
    <w:rsid w:val="00B56C6D"/>
    <w:rsid w:val="00B56E85"/>
    <w:rsid w:val="00B574A6"/>
    <w:rsid w:val="00B5796B"/>
    <w:rsid w:val="00B57A7A"/>
    <w:rsid w:val="00B603B6"/>
    <w:rsid w:val="00B60A79"/>
    <w:rsid w:val="00B6177E"/>
    <w:rsid w:val="00B61CFC"/>
    <w:rsid w:val="00B62373"/>
    <w:rsid w:val="00B624F0"/>
    <w:rsid w:val="00B624F2"/>
    <w:rsid w:val="00B62E13"/>
    <w:rsid w:val="00B6324E"/>
    <w:rsid w:val="00B63F3F"/>
    <w:rsid w:val="00B64209"/>
    <w:rsid w:val="00B64AEC"/>
    <w:rsid w:val="00B6500F"/>
    <w:rsid w:val="00B6517F"/>
    <w:rsid w:val="00B65481"/>
    <w:rsid w:val="00B65A6B"/>
    <w:rsid w:val="00B65D02"/>
    <w:rsid w:val="00B6660A"/>
    <w:rsid w:val="00B66B9F"/>
    <w:rsid w:val="00B7004F"/>
    <w:rsid w:val="00B70380"/>
    <w:rsid w:val="00B70524"/>
    <w:rsid w:val="00B712A3"/>
    <w:rsid w:val="00B7147F"/>
    <w:rsid w:val="00B718FB"/>
    <w:rsid w:val="00B71A59"/>
    <w:rsid w:val="00B71EE5"/>
    <w:rsid w:val="00B7232C"/>
    <w:rsid w:val="00B725BC"/>
    <w:rsid w:val="00B74062"/>
    <w:rsid w:val="00B745D6"/>
    <w:rsid w:val="00B746A1"/>
    <w:rsid w:val="00B748DF"/>
    <w:rsid w:val="00B75395"/>
    <w:rsid w:val="00B754C6"/>
    <w:rsid w:val="00B75FFA"/>
    <w:rsid w:val="00B7653D"/>
    <w:rsid w:val="00B765C5"/>
    <w:rsid w:val="00B766E2"/>
    <w:rsid w:val="00B76C64"/>
    <w:rsid w:val="00B77107"/>
    <w:rsid w:val="00B776CA"/>
    <w:rsid w:val="00B778BC"/>
    <w:rsid w:val="00B807FA"/>
    <w:rsid w:val="00B80981"/>
    <w:rsid w:val="00B80AC3"/>
    <w:rsid w:val="00B81826"/>
    <w:rsid w:val="00B81D93"/>
    <w:rsid w:val="00B82043"/>
    <w:rsid w:val="00B82590"/>
    <w:rsid w:val="00B844C9"/>
    <w:rsid w:val="00B84531"/>
    <w:rsid w:val="00B84865"/>
    <w:rsid w:val="00B84968"/>
    <w:rsid w:val="00B84E68"/>
    <w:rsid w:val="00B864D9"/>
    <w:rsid w:val="00B86610"/>
    <w:rsid w:val="00B868EF"/>
    <w:rsid w:val="00B86919"/>
    <w:rsid w:val="00B8715D"/>
    <w:rsid w:val="00B8789D"/>
    <w:rsid w:val="00B87AC1"/>
    <w:rsid w:val="00B87BB1"/>
    <w:rsid w:val="00B9003C"/>
    <w:rsid w:val="00B9047C"/>
    <w:rsid w:val="00B9091A"/>
    <w:rsid w:val="00B909E7"/>
    <w:rsid w:val="00B90E2D"/>
    <w:rsid w:val="00B91114"/>
    <w:rsid w:val="00B91529"/>
    <w:rsid w:val="00B91629"/>
    <w:rsid w:val="00B91B9B"/>
    <w:rsid w:val="00B91C15"/>
    <w:rsid w:val="00B92478"/>
    <w:rsid w:val="00B9278D"/>
    <w:rsid w:val="00B92FA8"/>
    <w:rsid w:val="00B93328"/>
    <w:rsid w:val="00B937E4"/>
    <w:rsid w:val="00B93CC7"/>
    <w:rsid w:val="00B93FF0"/>
    <w:rsid w:val="00B940DF"/>
    <w:rsid w:val="00B944A9"/>
    <w:rsid w:val="00B94B97"/>
    <w:rsid w:val="00B94CB4"/>
    <w:rsid w:val="00B95C24"/>
    <w:rsid w:val="00B96D57"/>
    <w:rsid w:val="00B96DFD"/>
    <w:rsid w:val="00B97396"/>
    <w:rsid w:val="00B977D9"/>
    <w:rsid w:val="00B97F15"/>
    <w:rsid w:val="00B97FDE"/>
    <w:rsid w:val="00BA0861"/>
    <w:rsid w:val="00BA0D1C"/>
    <w:rsid w:val="00BA0D65"/>
    <w:rsid w:val="00BA21C5"/>
    <w:rsid w:val="00BA271B"/>
    <w:rsid w:val="00BA31C1"/>
    <w:rsid w:val="00BA360B"/>
    <w:rsid w:val="00BA3818"/>
    <w:rsid w:val="00BA39E5"/>
    <w:rsid w:val="00BA3BC5"/>
    <w:rsid w:val="00BA449E"/>
    <w:rsid w:val="00BA45B6"/>
    <w:rsid w:val="00BA467C"/>
    <w:rsid w:val="00BA47CA"/>
    <w:rsid w:val="00BA4FB3"/>
    <w:rsid w:val="00BA508C"/>
    <w:rsid w:val="00BA577D"/>
    <w:rsid w:val="00BA6010"/>
    <w:rsid w:val="00BA63A9"/>
    <w:rsid w:val="00BA63D4"/>
    <w:rsid w:val="00BA65DC"/>
    <w:rsid w:val="00BA72AB"/>
    <w:rsid w:val="00BA73C8"/>
    <w:rsid w:val="00BB01EC"/>
    <w:rsid w:val="00BB0A1C"/>
    <w:rsid w:val="00BB0CD1"/>
    <w:rsid w:val="00BB11B0"/>
    <w:rsid w:val="00BB1DC6"/>
    <w:rsid w:val="00BB2EB4"/>
    <w:rsid w:val="00BB325F"/>
    <w:rsid w:val="00BB454A"/>
    <w:rsid w:val="00BB468B"/>
    <w:rsid w:val="00BB49FC"/>
    <w:rsid w:val="00BB4B68"/>
    <w:rsid w:val="00BB4EA6"/>
    <w:rsid w:val="00BB50C7"/>
    <w:rsid w:val="00BB51C2"/>
    <w:rsid w:val="00BB6127"/>
    <w:rsid w:val="00BB6344"/>
    <w:rsid w:val="00BB6665"/>
    <w:rsid w:val="00BB704E"/>
    <w:rsid w:val="00BB7245"/>
    <w:rsid w:val="00BB7742"/>
    <w:rsid w:val="00BB79A3"/>
    <w:rsid w:val="00BB7C82"/>
    <w:rsid w:val="00BC01BC"/>
    <w:rsid w:val="00BC0298"/>
    <w:rsid w:val="00BC04C7"/>
    <w:rsid w:val="00BC05AF"/>
    <w:rsid w:val="00BC065B"/>
    <w:rsid w:val="00BC0FAD"/>
    <w:rsid w:val="00BC102F"/>
    <w:rsid w:val="00BC104D"/>
    <w:rsid w:val="00BC1190"/>
    <w:rsid w:val="00BC135E"/>
    <w:rsid w:val="00BC22FF"/>
    <w:rsid w:val="00BC2307"/>
    <w:rsid w:val="00BC295E"/>
    <w:rsid w:val="00BC2DE0"/>
    <w:rsid w:val="00BC2FFA"/>
    <w:rsid w:val="00BC3099"/>
    <w:rsid w:val="00BC324E"/>
    <w:rsid w:val="00BC3A82"/>
    <w:rsid w:val="00BC40D5"/>
    <w:rsid w:val="00BC417E"/>
    <w:rsid w:val="00BC4242"/>
    <w:rsid w:val="00BC4575"/>
    <w:rsid w:val="00BC45DC"/>
    <w:rsid w:val="00BC4986"/>
    <w:rsid w:val="00BC4BC2"/>
    <w:rsid w:val="00BC4DEB"/>
    <w:rsid w:val="00BC4E6B"/>
    <w:rsid w:val="00BC4EB1"/>
    <w:rsid w:val="00BC4EF1"/>
    <w:rsid w:val="00BC52A6"/>
    <w:rsid w:val="00BC5583"/>
    <w:rsid w:val="00BC55B7"/>
    <w:rsid w:val="00BC56DA"/>
    <w:rsid w:val="00BC57C8"/>
    <w:rsid w:val="00BC5C69"/>
    <w:rsid w:val="00BC623C"/>
    <w:rsid w:val="00BC629E"/>
    <w:rsid w:val="00BC6B70"/>
    <w:rsid w:val="00BC7D3A"/>
    <w:rsid w:val="00BD0284"/>
    <w:rsid w:val="00BD02DA"/>
    <w:rsid w:val="00BD05D3"/>
    <w:rsid w:val="00BD0979"/>
    <w:rsid w:val="00BD098D"/>
    <w:rsid w:val="00BD0F4D"/>
    <w:rsid w:val="00BD1101"/>
    <w:rsid w:val="00BD20D8"/>
    <w:rsid w:val="00BD234E"/>
    <w:rsid w:val="00BD2379"/>
    <w:rsid w:val="00BD23B7"/>
    <w:rsid w:val="00BD33F5"/>
    <w:rsid w:val="00BD34CB"/>
    <w:rsid w:val="00BD35C2"/>
    <w:rsid w:val="00BD3A45"/>
    <w:rsid w:val="00BD4488"/>
    <w:rsid w:val="00BD4E2A"/>
    <w:rsid w:val="00BD551E"/>
    <w:rsid w:val="00BD5BF6"/>
    <w:rsid w:val="00BD621A"/>
    <w:rsid w:val="00BD6B21"/>
    <w:rsid w:val="00BD7330"/>
    <w:rsid w:val="00BD74DC"/>
    <w:rsid w:val="00BE09B8"/>
    <w:rsid w:val="00BE0B4C"/>
    <w:rsid w:val="00BE16BD"/>
    <w:rsid w:val="00BE17BB"/>
    <w:rsid w:val="00BE189E"/>
    <w:rsid w:val="00BE1F7C"/>
    <w:rsid w:val="00BE2F95"/>
    <w:rsid w:val="00BE3B46"/>
    <w:rsid w:val="00BE3DCC"/>
    <w:rsid w:val="00BE3EF4"/>
    <w:rsid w:val="00BE4575"/>
    <w:rsid w:val="00BE4816"/>
    <w:rsid w:val="00BE50C7"/>
    <w:rsid w:val="00BE5647"/>
    <w:rsid w:val="00BE5798"/>
    <w:rsid w:val="00BE58A0"/>
    <w:rsid w:val="00BE5904"/>
    <w:rsid w:val="00BE5E80"/>
    <w:rsid w:val="00BE67F7"/>
    <w:rsid w:val="00BE6920"/>
    <w:rsid w:val="00BE7456"/>
    <w:rsid w:val="00BE7643"/>
    <w:rsid w:val="00BE7FE3"/>
    <w:rsid w:val="00BF00A5"/>
    <w:rsid w:val="00BF04AD"/>
    <w:rsid w:val="00BF0C53"/>
    <w:rsid w:val="00BF0C9D"/>
    <w:rsid w:val="00BF0DAC"/>
    <w:rsid w:val="00BF1989"/>
    <w:rsid w:val="00BF24EB"/>
    <w:rsid w:val="00BF2E14"/>
    <w:rsid w:val="00BF3729"/>
    <w:rsid w:val="00BF3AB3"/>
    <w:rsid w:val="00BF3C8B"/>
    <w:rsid w:val="00BF3E50"/>
    <w:rsid w:val="00BF3FD0"/>
    <w:rsid w:val="00BF44C9"/>
    <w:rsid w:val="00BF44F7"/>
    <w:rsid w:val="00BF465A"/>
    <w:rsid w:val="00BF47AA"/>
    <w:rsid w:val="00BF48B3"/>
    <w:rsid w:val="00BF495D"/>
    <w:rsid w:val="00BF4B30"/>
    <w:rsid w:val="00BF4CBB"/>
    <w:rsid w:val="00BF52D8"/>
    <w:rsid w:val="00BF60C7"/>
    <w:rsid w:val="00BF73AC"/>
    <w:rsid w:val="00BF75F1"/>
    <w:rsid w:val="00BF76CB"/>
    <w:rsid w:val="00BF76E8"/>
    <w:rsid w:val="00C00052"/>
    <w:rsid w:val="00C0072B"/>
    <w:rsid w:val="00C01B23"/>
    <w:rsid w:val="00C01C23"/>
    <w:rsid w:val="00C02533"/>
    <w:rsid w:val="00C02AE8"/>
    <w:rsid w:val="00C02B5A"/>
    <w:rsid w:val="00C03827"/>
    <w:rsid w:val="00C039BD"/>
    <w:rsid w:val="00C03A7A"/>
    <w:rsid w:val="00C03CAB"/>
    <w:rsid w:val="00C04299"/>
    <w:rsid w:val="00C043BA"/>
    <w:rsid w:val="00C0440B"/>
    <w:rsid w:val="00C049D7"/>
    <w:rsid w:val="00C04FAA"/>
    <w:rsid w:val="00C05375"/>
    <w:rsid w:val="00C05422"/>
    <w:rsid w:val="00C05577"/>
    <w:rsid w:val="00C057BB"/>
    <w:rsid w:val="00C05995"/>
    <w:rsid w:val="00C059D7"/>
    <w:rsid w:val="00C05EF8"/>
    <w:rsid w:val="00C0611F"/>
    <w:rsid w:val="00C06263"/>
    <w:rsid w:val="00C064DC"/>
    <w:rsid w:val="00C06948"/>
    <w:rsid w:val="00C06F90"/>
    <w:rsid w:val="00C0723A"/>
    <w:rsid w:val="00C0779A"/>
    <w:rsid w:val="00C0787B"/>
    <w:rsid w:val="00C10DCD"/>
    <w:rsid w:val="00C1174A"/>
    <w:rsid w:val="00C11856"/>
    <w:rsid w:val="00C11D9C"/>
    <w:rsid w:val="00C124A7"/>
    <w:rsid w:val="00C12853"/>
    <w:rsid w:val="00C133FF"/>
    <w:rsid w:val="00C1386B"/>
    <w:rsid w:val="00C142DD"/>
    <w:rsid w:val="00C14D5A"/>
    <w:rsid w:val="00C14DC8"/>
    <w:rsid w:val="00C153E2"/>
    <w:rsid w:val="00C15993"/>
    <w:rsid w:val="00C176F4"/>
    <w:rsid w:val="00C17A0B"/>
    <w:rsid w:val="00C17B38"/>
    <w:rsid w:val="00C197DD"/>
    <w:rsid w:val="00C206BA"/>
    <w:rsid w:val="00C2086A"/>
    <w:rsid w:val="00C2087E"/>
    <w:rsid w:val="00C21A7D"/>
    <w:rsid w:val="00C2231C"/>
    <w:rsid w:val="00C2296C"/>
    <w:rsid w:val="00C23010"/>
    <w:rsid w:val="00C2370A"/>
    <w:rsid w:val="00C23AEA"/>
    <w:rsid w:val="00C23BB4"/>
    <w:rsid w:val="00C252D3"/>
    <w:rsid w:val="00C276B4"/>
    <w:rsid w:val="00C277B0"/>
    <w:rsid w:val="00C27E03"/>
    <w:rsid w:val="00C3036F"/>
    <w:rsid w:val="00C31275"/>
    <w:rsid w:val="00C316EE"/>
    <w:rsid w:val="00C31CA9"/>
    <w:rsid w:val="00C32116"/>
    <w:rsid w:val="00C3258C"/>
    <w:rsid w:val="00C325A8"/>
    <w:rsid w:val="00C3260C"/>
    <w:rsid w:val="00C32AB4"/>
    <w:rsid w:val="00C32C78"/>
    <w:rsid w:val="00C32FF7"/>
    <w:rsid w:val="00C3304A"/>
    <w:rsid w:val="00C332F8"/>
    <w:rsid w:val="00C33475"/>
    <w:rsid w:val="00C34485"/>
    <w:rsid w:val="00C345B3"/>
    <w:rsid w:val="00C34B0B"/>
    <w:rsid w:val="00C34B77"/>
    <w:rsid w:val="00C34FEE"/>
    <w:rsid w:val="00C36532"/>
    <w:rsid w:val="00C3687D"/>
    <w:rsid w:val="00C36B9C"/>
    <w:rsid w:val="00C3784F"/>
    <w:rsid w:val="00C379D7"/>
    <w:rsid w:val="00C405BE"/>
    <w:rsid w:val="00C40677"/>
    <w:rsid w:val="00C41896"/>
    <w:rsid w:val="00C4377A"/>
    <w:rsid w:val="00C43B2E"/>
    <w:rsid w:val="00C43E81"/>
    <w:rsid w:val="00C441F7"/>
    <w:rsid w:val="00C456A4"/>
    <w:rsid w:val="00C45A6F"/>
    <w:rsid w:val="00C46429"/>
    <w:rsid w:val="00C46795"/>
    <w:rsid w:val="00C46D07"/>
    <w:rsid w:val="00C46FD0"/>
    <w:rsid w:val="00C47BD4"/>
    <w:rsid w:val="00C50332"/>
    <w:rsid w:val="00C5092B"/>
    <w:rsid w:val="00C50F4C"/>
    <w:rsid w:val="00C51111"/>
    <w:rsid w:val="00C519A8"/>
    <w:rsid w:val="00C51A52"/>
    <w:rsid w:val="00C51ED5"/>
    <w:rsid w:val="00C523DE"/>
    <w:rsid w:val="00C52BB8"/>
    <w:rsid w:val="00C53035"/>
    <w:rsid w:val="00C534A2"/>
    <w:rsid w:val="00C534FD"/>
    <w:rsid w:val="00C53615"/>
    <w:rsid w:val="00C53754"/>
    <w:rsid w:val="00C53BAC"/>
    <w:rsid w:val="00C5495D"/>
    <w:rsid w:val="00C558CE"/>
    <w:rsid w:val="00C55AA8"/>
    <w:rsid w:val="00C55E07"/>
    <w:rsid w:val="00C56629"/>
    <w:rsid w:val="00C57743"/>
    <w:rsid w:val="00C57A99"/>
    <w:rsid w:val="00C57AEA"/>
    <w:rsid w:val="00C602C2"/>
    <w:rsid w:val="00C60332"/>
    <w:rsid w:val="00C6042B"/>
    <w:rsid w:val="00C6045A"/>
    <w:rsid w:val="00C608CA"/>
    <w:rsid w:val="00C61101"/>
    <w:rsid w:val="00C617E5"/>
    <w:rsid w:val="00C61E56"/>
    <w:rsid w:val="00C627C3"/>
    <w:rsid w:val="00C627EC"/>
    <w:rsid w:val="00C63043"/>
    <w:rsid w:val="00C63499"/>
    <w:rsid w:val="00C637A4"/>
    <w:rsid w:val="00C63B38"/>
    <w:rsid w:val="00C63BBD"/>
    <w:rsid w:val="00C63EA5"/>
    <w:rsid w:val="00C648B4"/>
    <w:rsid w:val="00C64FC0"/>
    <w:rsid w:val="00C65420"/>
    <w:rsid w:val="00C6557C"/>
    <w:rsid w:val="00C65DB2"/>
    <w:rsid w:val="00C65ED9"/>
    <w:rsid w:val="00C66231"/>
    <w:rsid w:val="00C664DD"/>
    <w:rsid w:val="00C6674F"/>
    <w:rsid w:val="00C667CF"/>
    <w:rsid w:val="00C66A22"/>
    <w:rsid w:val="00C67288"/>
    <w:rsid w:val="00C6743B"/>
    <w:rsid w:val="00C67449"/>
    <w:rsid w:val="00C677F2"/>
    <w:rsid w:val="00C67C56"/>
    <w:rsid w:val="00C67FD7"/>
    <w:rsid w:val="00C70293"/>
    <w:rsid w:val="00C704C2"/>
    <w:rsid w:val="00C7082C"/>
    <w:rsid w:val="00C70903"/>
    <w:rsid w:val="00C709F0"/>
    <w:rsid w:val="00C70CC0"/>
    <w:rsid w:val="00C70DB7"/>
    <w:rsid w:val="00C710B6"/>
    <w:rsid w:val="00C71D5E"/>
    <w:rsid w:val="00C72270"/>
    <w:rsid w:val="00C7277F"/>
    <w:rsid w:val="00C72DDE"/>
    <w:rsid w:val="00C73602"/>
    <w:rsid w:val="00C744B8"/>
    <w:rsid w:val="00C74A9D"/>
    <w:rsid w:val="00C74C3B"/>
    <w:rsid w:val="00C74E92"/>
    <w:rsid w:val="00C750A5"/>
    <w:rsid w:val="00C75383"/>
    <w:rsid w:val="00C75700"/>
    <w:rsid w:val="00C75DEE"/>
    <w:rsid w:val="00C75F48"/>
    <w:rsid w:val="00C77958"/>
    <w:rsid w:val="00C800A2"/>
    <w:rsid w:val="00C81746"/>
    <w:rsid w:val="00C81938"/>
    <w:rsid w:val="00C81BA3"/>
    <w:rsid w:val="00C81F2C"/>
    <w:rsid w:val="00C8290B"/>
    <w:rsid w:val="00C83247"/>
    <w:rsid w:val="00C845AD"/>
    <w:rsid w:val="00C8465C"/>
    <w:rsid w:val="00C84839"/>
    <w:rsid w:val="00C85019"/>
    <w:rsid w:val="00C855DC"/>
    <w:rsid w:val="00C86592"/>
    <w:rsid w:val="00C8681D"/>
    <w:rsid w:val="00C86B72"/>
    <w:rsid w:val="00C86D73"/>
    <w:rsid w:val="00C86EE1"/>
    <w:rsid w:val="00C86F6D"/>
    <w:rsid w:val="00C8739D"/>
    <w:rsid w:val="00C87D02"/>
    <w:rsid w:val="00C90250"/>
    <w:rsid w:val="00C902E2"/>
    <w:rsid w:val="00C905C6"/>
    <w:rsid w:val="00C90F6C"/>
    <w:rsid w:val="00C91064"/>
    <w:rsid w:val="00C911E2"/>
    <w:rsid w:val="00C913DF"/>
    <w:rsid w:val="00C9143B"/>
    <w:rsid w:val="00C91452"/>
    <w:rsid w:val="00C919CA"/>
    <w:rsid w:val="00C926E4"/>
    <w:rsid w:val="00C92EA8"/>
    <w:rsid w:val="00C92EB3"/>
    <w:rsid w:val="00C92FFD"/>
    <w:rsid w:val="00C93099"/>
    <w:rsid w:val="00C931E1"/>
    <w:rsid w:val="00C93224"/>
    <w:rsid w:val="00C9341E"/>
    <w:rsid w:val="00C94304"/>
    <w:rsid w:val="00C94A99"/>
    <w:rsid w:val="00C94E5B"/>
    <w:rsid w:val="00C9564C"/>
    <w:rsid w:val="00C959CF"/>
    <w:rsid w:val="00C95B74"/>
    <w:rsid w:val="00C9669A"/>
    <w:rsid w:val="00C96899"/>
    <w:rsid w:val="00C968BC"/>
    <w:rsid w:val="00C96C22"/>
    <w:rsid w:val="00C97026"/>
    <w:rsid w:val="00C973B6"/>
    <w:rsid w:val="00C97629"/>
    <w:rsid w:val="00C97C11"/>
    <w:rsid w:val="00C97D15"/>
    <w:rsid w:val="00CA0108"/>
    <w:rsid w:val="00CA0147"/>
    <w:rsid w:val="00CA01F8"/>
    <w:rsid w:val="00CA088E"/>
    <w:rsid w:val="00CA09C0"/>
    <w:rsid w:val="00CA133D"/>
    <w:rsid w:val="00CA145A"/>
    <w:rsid w:val="00CA1486"/>
    <w:rsid w:val="00CA15BD"/>
    <w:rsid w:val="00CA19E7"/>
    <w:rsid w:val="00CA1CD8"/>
    <w:rsid w:val="00CA3275"/>
    <w:rsid w:val="00CA39D9"/>
    <w:rsid w:val="00CA3D9A"/>
    <w:rsid w:val="00CA3F2D"/>
    <w:rsid w:val="00CA41CC"/>
    <w:rsid w:val="00CA469A"/>
    <w:rsid w:val="00CA4844"/>
    <w:rsid w:val="00CA5420"/>
    <w:rsid w:val="00CA55F4"/>
    <w:rsid w:val="00CA6287"/>
    <w:rsid w:val="00CA6A1C"/>
    <w:rsid w:val="00CA6E3E"/>
    <w:rsid w:val="00CA766C"/>
    <w:rsid w:val="00CB03D3"/>
    <w:rsid w:val="00CB0718"/>
    <w:rsid w:val="00CB0AB3"/>
    <w:rsid w:val="00CB0BA9"/>
    <w:rsid w:val="00CB0E56"/>
    <w:rsid w:val="00CB27BD"/>
    <w:rsid w:val="00CB29E8"/>
    <w:rsid w:val="00CB3409"/>
    <w:rsid w:val="00CB3717"/>
    <w:rsid w:val="00CB3B3F"/>
    <w:rsid w:val="00CB3C12"/>
    <w:rsid w:val="00CB3C44"/>
    <w:rsid w:val="00CB3CB3"/>
    <w:rsid w:val="00CB45F5"/>
    <w:rsid w:val="00CB47ED"/>
    <w:rsid w:val="00CB489F"/>
    <w:rsid w:val="00CB517F"/>
    <w:rsid w:val="00CB5A2C"/>
    <w:rsid w:val="00CB5D78"/>
    <w:rsid w:val="00CB5F76"/>
    <w:rsid w:val="00CB63E5"/>
    <w:rsid w:val="00CB6C11"/>
    <w:rsid w:val="00CB712E"/>
    <w:rsid w:val="00CB7319"/>
    <w:rsid w:val="00CB7761"/>
    <w:rsid w:val="00CB7DB5"/>
    <w:rsid w:val="00CC0316"/>
    <w:rsid w:val="00CC0554"/>
    <w:rsid w:val="00CC0F9D"/>
    <w:rsid w:val="00CC1F74"/>
    <w:rsid w:val="00CC26F3"/>
    <w:rsid w:val="00CC2DA2"/>
    <w:rsid w:val="00CC39FF"/>
    <w:rsid w:val="00CC3CC5"/>
    <w:rsid w:val="00CC4225"/>
    <w:rsid w:val="00CC424A"/>
    <w:rsid w:val="00CC4716"/>
    <w:rsid w:val="00CC4AB5"/>
    <w:rsid w:val="00CC4B0F"/>
    <w:rsid w:val="00CC4ED3"/>
    <w:rsid w:val="00CC4FE8"/>
    <w:rsid w:val="00CC5A68"/>
    <w:rsid w:val="00CC5ACA"/>
    <w:rsid w:val="00CC5E57"/>
    <w:rsid w:val="00CC5FF3"/>
    <w:rsid w:val="00CC784E"/>
    <w:rsid w:val="00CC79F1"/>
    <w:rsid w:val="00CC7BE6"/>
    <w:rsid w:val="00CD11ED"/>
    <w:rsid w:val="00CD1960"/>
    <w:rsid w:val="00CD1D04"/>
    <w:rsid w:val="00CD1D6F"/>
    <w:rsid w:val="00CD29B8"/>
    <w:rsid w:val="00CD3406"/>
    <w:rsid w:val="00CD3C1D"/>
    <w:rsid w:val="00CD4025"/>
    <w:rsid w:val="00CD40D5"/>
    <w:rsid w:val="00CD469D"/>
    <w:rsid w:val="00CD4738"/>
    <w:rsid w:val="00CD54D6"/>
    <w:rsid w:val="00CD559B"/>
    <w:rsid w:val="00CD5FF3"/>
    <w:rsid w:val="00CD623C"/>
    <w:rsid w:val="00CD6522"/>
    <w:rsid w:val="00CD6924"/>
    <w:rsid w:val="00CD7376"/>
    <w:rsid w:val="00CD7818"/>
    <w:rsid w:val="00CE0B8A"/>
    <w:rsid w:val="00CE0FAE"/>
    <w:rsid w:val="00CE169F"/>
    <w:rsid w:val="00CE28F9"/>
    <w:rsid w:val="00CE2A24"/>
    <w:rsid w:val="00CE2AEF"/>
    <w:rsid w:val="00CE2CCB"/>
    <w:rsid w:val="00CE2D2D"/>
    <w:rsid w:val="00CE2E6D"/>
    <w:rsid w:val="00CE2F72"/>
    <w:rsid w:val="00CE34E5"/>
    <w:rsid w:val="00CE3645"/>
    <w:rsid w:val="00CE40B5"/>
    <w:rsid w:val="00CE419E"/>
    <w:rsid w:val="00CE47A1"/>
    <w:rsid w:val="00CE4910"/>
    <w:rsid w:val="00CE54B2"/>
    <w:rsid w:val="00CE5883"/>
    <w:rsid w:val="00CE5AFE"/>
    <w:rsid w:val="00CE5DAB"/>
    <w:rsid w:val="00CE68B2"/>
    <w:rsid w:val="00CE697E"/>
    <w:rsid w:val="00CE6DB4"/>
    <w:rsid w:val="00CE716E"/>
    <w:rsid w:val="00CE71AA"/>
    <w:rsid w:val="00CE7214"/>
    <w:rsid w:val="00CE7868"/>
    <w:rsid w:val="00CE7A8B"/>
    <w:rsid w:val="00CE7BE1"/>
    <w:rsid w:val="00CE7C27"/>
    <w:rsid w:val="00CF0412"/>
    <w:rsid w:val="00CF1644"/>
    <w:rsid w:val="00CF185D"/>
    <w:rsid w:val="00CF2715"/>
    <w:rsid w:val="00CF2777"/>
    <w:rsid w:val="00CF29A1"/>
    <w:rsid w:val="00CF3014"/>
    <w:rsid w:val="00CF315B"/>
    <w:rsid w:val="00CF3332"/>
    <w:rsid w:val="00CF36EA"/>
    <w:rsid w:val="00CF37F2"/>
    <w:rsid w:val="00CF3D66"/>
    <w:rsid w:val="00CF4225"/>
    <w:rsid w:val="00CF4645"/>
    <w:rsid w:val="00CF4771"/>
    <w:rsid w:val="00CF4E8F"/>
    <w:rsid w:val="00CF59E1"/>
    <w:rsid w:val="00CF5B84"/>
    <w:rsid w:val="00CF5BE5"/>
    <w:rsid w:val="00CF6139"/>
    <w:rsid w:val="00CF64FC"/>
    <w:rsid w:val="00CF6937"/>
    <w:rsid w:val="00CF6DB7"/>
    <w:rsid w:val="00CF721A"/>
    <w:rsid w:val="00CF73AF"/>
    <w:rsid w:val="00CF762C"/>
    <w:rsid w:val="00CF799A"/>
    <w:rsid w:val="00CF7AB4"/>
    <w:rsid w:val="00CF7CCF"/>
    <w:rsid w:val="00D00E19"/>
    <w:rsid w:val="00D01619"/>
    <w:rsid w:val="00D0364D"/>
    <w:rsid w:val="00D03EAF"/>
    <w:rsid w:val="00D03FB9"/>
    <w:rsid w:val="00D042C9"/>
    <w:rsid w:val="00D046A6"/>
    <w:rsid w:val="00D05778"/>
    <w:rsid w:val="00D05819"/>
    <w:rsid w:val="00D05DF3"/>
    <w:rsid w:val="00D06265"/>
    <w:rsid w:val="00D062CD"/>
    <w:rsid w:val="00D0675A"/>
    <w:rsid w:val="00D06C4C"/>
    <w:rsid w:val="00D070DE"/>
    <w:rsid w:val="00D073FE"/>
    <w:rsid w:val="00D101AB"/>
    <w:rsid w:val="00D10A92"/>
    <w:rsid w:val="00D10BD4"/>
    <w:rsid w:val="00D1121B"/>
    <w:rsid w:val="00D11415"/>
    <w:rsid w:val="00D114EC"/>
    <w:rsid w:val="00D1154F"/>
    <w:rsid w:val="00D119C8"/>
    <w:rsid w:val="00D119F7"/>
    <w:rsid w:val="00D11A13"/>
    <w:rsid w:val="00D11C3C"/>
    <w:rsid w:val="00D12834"/>
    <w:rsid w:val="00D12C58"/>
    <w:rsid w:val="00D12EE8"/>
    <w:rsid w:val="00D13359"/>
    <w:rsid w:val="00D13B2D"/>
    <w:rsid w:val="00D13F94"/>
    <w:rsid w:val="00D1478C"/>
    <w:rsid w:val="00D14C01"/>
    <w:rsid w:val="00D14D6F"/>
    <w:rsid w:val="00D14E33"/>
    <w:rsid w:val="00D15030"/>
    <w:rsid w:val="00D1512A"/>
    <w:rsid w:val="00D157F2"/>
    <w:rsid w:val="00D15998"/>
    <w:rsid w:val="00D15AC6"/>
    <w:rsid w:val="00D162BC"/>
    <w:rsid w:val="00D168E1"/>
    <w:rsid w:val="00D16CFD"/>
    <w:rsid w:val="00D17475"/>
    <w:rsid w:val="00D177E2"/>
    <w:rsid w:val="00D20F4A"/>
    <w:rsid w:val="00D21268"/>
    <w:rsid w:val="00D21F91"/>
    <w:rsid w:val="00D22003"/>
    <w:rsid w:val="00D22385"/>
    <w:rsid w:val="00D22B10"/>
    <w:rsid w:val="00D2326C"/>
    <w:rsid w:val="00D241E7"/>
    <w:rsid w:val="00D2506B"/>
    <w:rsid w:val="00D251B1"/>
    <w:rsid w:val="00D25799"/>
    <w:rsid w:val="00D257E7"/>
    <w:rsid w:val="00D259DC"/>
    <w:rsid w:val="00D2643E"/>
    <w:rsid w:val="00D269D0"/>
    <w:rsid w:val="00D26F2E"/>
    <w:rsid w:val="00D2758D"/>
    <w:rsid w:val="00D27688"/>
    <w:rsid w:val="00D27BB8"/>
    <w:rsid w:val="00D30C79"/>
    <w:rsid w:val="00D318B7"/>
    <w:rsid w:val="00D323B0"/>
    <w:rsid w:val="00D323F1"/>
    <w:rsid w:val="00D32F07"/>
    <w:rsid w:val="00D335A6"/>
    <w:rsid w:val="00D33D8C"/>
    <w:rsid w:val="00D342F8"/>
    <w:rsid w:val="00D34657"/>
    <w:rsid w:val="00D34DE9"/>
    <w:rsid w:val="00D34F69"/>
    <w:rsid w:val="00D36028"/>
    <w:rsid w:val="00D375AB"/>
    <w:rsid w:val="00D377BB"/>
    <w:rsid w:val="00D37CA4"/>
    <w:rsid w:val="00D37DA6"/>
    <w:rsid w:val="00D41663"/>
    <w:rsid w:val="00D41725"/>
    <w:rsid w:val="00D41926"/>
    <w:rsid w:val="00D41D13"/>
    <w:rsid w:val="00D41F00"/>
    <w:rsid w:val="00D41F5D"/>
    <w:rsid w:val="00D42699"/>
    <w:rsid w:val="00D42AF2"/>
    <w:rsid w:val="00D42BD4"/>
    <w:rsid w:val="00D42DBB"/>
    <w:rsid w:val="00D4321C"/>
    <w:rsid w:val="00D4391D"/>
    <w:rsid w:val="00D439BA"/>
    <w:rsid w:val="00D43E47"/>
    <w:rsid w:val="00D43FAB"/>
    <w:rsid w:val="00D43FCE"/>
    <w:rsid w:val="00D444B2"/>
    <w:rsid w:val="00D444F6"/>
    <w:rsid w:val="00D44644"/>
    <w:rsid w:val="00D4498D"/>
    <w:rsid w:val="00D44DAD"/>
    <w:rsid w:val="00D455E4"/>
    <w:rsid w:val="00D4567E"/>
    <w:rsid w:val="00D45B4B"/>
    <w:rsid w:val="00D45D66"/>
    <w:rsid w:val="00D469F8"/>
    <w:rsid w:val="00D47A9D"/>
    <w:rsid w:val="00D47B45"/>
    <w:rsid w:val="00D50762"/>
    <w:rsid w:val="00D50BBE"/>
    <w:rsid w:val="00D51897"/>
    <w:rsid w:val="00D52B66"/>
    <w:rsid w:val="00D52D65"/>
    <w:rsid w:val="00D53196"/>
    <w:rsid w:val="00D53CC7"/>
    <w:rsid w:val="00D53DE0"/>
    <w:rsid w:val="00D53ECC"/>
    <w:rsid w:val="00D54320"/>
    <w:rsid w:val="00D547B9"/>
    <w:rsid w:val="00D559AE"/>
    <w:rsid w:val="00D56D65"/>
    <w:rsid w:val="00D56FE1"/>
    <w:rsid w:val="00D574DA"/>
    <w:rsid w:val="00D57C51"/>
    <w:rsid w:val="00D57C90"/>
    <w:rsid w:val="00D60149"/>
    <w:rsid w:val="00D6025E"/>
    <w:rsid w:val="00D60A78"/>
    <w:rsid w:val="00D60D41"/>
    <w:rsid w:val="00D60E1B"/>
    <w:rsid w:val="00D611A6"/>
    <w:rsid w:val="00D6212D"/>
    <w:rsid w:val="00D623C9"/>
    <w:rsid w:val="00D6296F"/>
    <w:rsid w:val="00D62B76"/>
    <w:rsid w:val="00D62C3E"/>
    <w:rsid w:val="00D634E5"/>
    <w:rsid w:val="00D63802"/>
    <w:rsid w:val="00D63B0D"/>
    <w:rsid w:val="00D63E97"/>
    <w:rsid w:val="00D63F43"/>
    <w:rsid w:val="00D65F25"/>
    <w:rsid w:val="00D66048"/>
    <w:rsid w:val="00D6612B"/>
    <w:rsid w:val="00D66528"/>
    <w:rsid w:val="00D66A66"/>
    <w:rsid w:val="00D67381"/>
    <w:rsid w:val="00D679E2"/>
    <w:rsid w:val="00D67BB3"/>
    <w:rsid w:val="00D67C2F"/>
    <w:rsid w:val="00D67E50"/>
    <w:rsid w:val="00D67EA0"/>
    <w:rsid w:val="00D701BF"/>
    <w:rsid w:val="00D7071C"/>
    <w:rsid w:val="00D7117E"/>
    <w:rsid w:val="00D7136C"/>
    <w:rsid w:val="00D715FC"/>
    <w:rsid w:val="00D71A42"/>
    <w:rsid w:val="00D71B7A"/>
    <w:rsid w:val="00D7238C"/>
    <w:rsid w:val="00D73008"/>
    <w:rsid w:val="00D7314E"/>
    <w:rsid w:val="00D73643"/>
    <w:rsid w:val="00D73AA8"/>
    <w:rsid w:val="00D73C9B"/>
    <w:rsid w:val="00D74FC6"/>
    <w:rsid w:val="00D75283"/>
    <w:rsid w:val="00D75E29"/>
    <w:rsid w:val="00D76114"/>
    <w:rsid w:val="00D769AB"/>
    <w:rsid w:val="00D76A1A"/>
    <w:rsid w:val="00D76A7B"/>
    <w:rsid w:val="00D76D33"/>
    <w:rsid w:val="00D7705A"/>
    <w:rsid w:val="00D770EA"/>
    <w:rsid w:val="00D77210"/>
    <w:rsid w:val="00D77960"/>
    <w:rsid w:val="00D77DDE"/>
    <w:rsid w:val="00D80C53"/>
    <w:rsid w:val="00D80DB8"/>
    <w:rsid w:val="00D81045"/>
    <w:rsid w:val="00D8120D"/>
    <w:rsid w:val="00D814CF"/>
    <w:rsid w:val="00D81692"/>
    <w:rsid w:val="00D81728"/>
    <w:rsid w:val="00D81C6D"/>
    <w:rsid w:val="00D820A3"/>
    <w:rsid w:val="00D8289E"/>
    <w:rsid w:val="00D82CB9"/>
    <w:rsid w:val="00D82D84"/>
    <w:rsid w:val="00D83053"/>
    <w:rsid w:val="00D83423"/>
    <w:rsid w:val="00D83424"/>
    <w:rsid w:val="00D84D05"/>
    <w:rsid w:val="00D84EF7"/>
    <w:rsid w:val="00D84F4A"/>
    <w:rsid w:val="00D85539"/>
    <w:rsid w:val="00D8595C"/>
    <w:rsid w:val="00D85A1D"/>
    <w:rsid w:val="00D85B99"/>
    <w:rsid w:val="00D862A7"/>
    <w:rsid w:val="00D87EDA"/>
    <w:rsid w:val="00D87EDB"/>
    <w:rsid w:val="00D87EDF"/>
    <w:rsid w:val="00D901A8"/>
    <w:rsid w:val="00D90545"/>
    <w:rsid w:val="00D9059D"/>
    <w:rsid w:val="00D9072B"/>
    <w:rsid w:val="00D90BB4"/>
    <w:rsid w:val="00D911AC"/>
    <w:rsid w:val="00D91DC7"/>
    <w:rsid w:val="00D91E90"/>
    <w:rsid w:val="00D9217B"/>
    <w:rsid w:val="00D92315"/>
    <w:rsid w:val="00D926B2"/>
    <w:rsid w:val="00D93507"/>
    <w:rsid w:val="00D93638"/>
    <w:rsid w:val="00D93778"/>
    <w:rsid w:val="00D94148"/>
    <w:rsid w:val="00D94629"/>
    <w:rsid w:val="00D94E4C"/>
    <w:rsid w:val="00D954EC"/>
    <w:rsid w:val="00D95E00"/>
    <w:rsid w:val="00D95F48"/>
    <w:rsid w:val="00D962A5"/>
    <w:rsid w:val="00D96548"/>
    <w:rsid w:val="00D967F9"/>
    <w:rsid w:val="00D971E1"/>
    <w:rsid w:val="00D97667"/>
    <w:rsid w:val="00D97ACC"/>
    <w:rsid w:val="00D97AD3"/>
    <w:rsid w:val="00D97BE8"/>
    <w:rsid w:val="00D97CBE"/>
    <w:rsid w:val="00DA05A0"/>
    <w:rsid w:val="00DA06F5"/>
    <w:rsid w:val="00DA0B66"/>
    <w:rsid w:val="00DA0D1A"/>
    <w:rsid w:val="00DA0D3C"/>
    <w:rsid w:val="00DA0F42"/>
    <w:rsid w:val="00DA1020"/>
    <w:rsid w:val="00DA20B3"/>
    <w:rsid w:val="00DA23BD"/>
    <w:rsid w:val="00DA24EF"/>
    <w:rsid w:val="00DA26BB"/>
    <w:rsid w:val="00DA280A"/>
    <w:rsid w:val="00DA2AD0"/>
    <w:rsid w:val="00DA2D12"/>
    <w:rsid w:val="00DA2DFB"/>
    <w:rsid w:val="00DA3764"/>
    <w:rsid w:val="00DA4CC9"/>
    <w:rsid w:val="00DA4D7A"/>
    <w:rsid w:val="00DA50B7"/>
    <w:rsid w:val="00DA5136"/>
    <w:rsid w:val="00DA5378"/>
    <w:rsid w:val="00DA5D62"/>
    <w:rsid w:val="00DA5F38"/>
    <w:rsid w:val="00DA61A7"/>
    <w:rsid w:val="00DA6C70"/>
    <w:rsid w:val="00DA6F85"/>
    <w:rsid w:val="00DA7658"/>
    <w:rsid w:val="00DA7BB5"/>
    <w:rsid w:val="00DA7BEA"/>
    <w:rsid w:val="00DA7D93"/>
    <w:rsid w:val="00DB026F"/>
    <w:rsid w:val="00DB02CE"/>
    <w:rsid w:val="00DB1179"/>
    <w:rsid w:val="00DB274D"/>
    <w:rsid w:val="00DB2CC4"/>
    <w:rsid w:val="00DB33BF"/>
    <w:rsid w:val="00DB3813"/>
    <w:rsid w:val="00DB3927"/>
    <w:rsid w:val="00DB3F7D"/>
    <w:rsid w:val="00DB4201"/>
    <w:rsid w:val="00DB424E"/>
    <w:rsid w:val="00DB4518"/>
    <w:rsid w:val="00DB4B55"/>
    <w:rsid w:val="00DB4E60"/>
    <w:rsid w:val="00DB5BF1"/>
    <w:rsid w:val="00DB670B"/>
    <w:rsid w:val="00DB6D3E"/>
    <w:rsid w:val="00DB7968"/>
    <w:rsid w:val="00DB7AC9"/>
    <w:rsid w:val="00DC0086"/>
    <w:rsid w:val="00DC0A1D"/>
    <w:rsid w:val="00DC194B"/>
    <w:rsid w:val="00DC1B65"/>
    <w:rsid w:val="00DC22BB"/>
    <w:rsid w:val="00DC2631"/>
    <w:rsid w:val="00DC27F3"/>
    <w:rsid w:val="00DC2B90"/>
    <w:rsid w:val="00DC303C"/>
    <w:rsid w:val="00DC3B26"/>
    <w:rsid w:val="00DC408A"/>
    <w:rsid w:val="00DC56C3"/>
    <w:rsid w:val="00DC6AFD"/>
    <w:rsid w:val="00DC6D03"/>
    <w:rsid w:val="00DC776B"/>
    <w:rsid w:val="00DC78FF"/>
    <w:rsid w:val="00DD04F4"/>
    <w:rsid w:val="00DD0734"/>
    <w:rsid w:val="00DD1086"/>
    <w:rsid w:val="00DD12B9"/>
    <w:rsid w:val="00DD13D4"/>
    <w:rsid w:val="00DD1D64"/>
    <w:rsid w:val="00DD2119"/>
    <w:rsid w:val="00DD2370"/>
    <w:rsid w:val="00DD3020"/>
    <w:rsid w:val="00DD3076"/>
    <w:rsid w:val="00DD335B"/>
    <w:rsid w:val="00DD358E"/>
    <w:rsid w:val="00DD3802"/>
    <w:rsid w:val="00DD3DEC"/>
    <w:rsid w:val="00DD4D69"/>
    <w:rsid w:val="00DD4E2B"/>
    <w:rsid w:val="00DD511B"/>
    <w:rsid w:val="00DD600A"/>
    <w:rsid w:val="00DD63C5"/>
    <w:rsid w:val="00DD661C"/>
    <w:rsid w:val="00DD7A02"/>
    <w:rsid w:val="00DE0835"/>
    <w:rsid w:val="00DE0BE4"/>
    <w:rsid w:val="00DE0BF4"/>
    <w:rsid w:val="00DE0BFB"/>
    <w:rsid w:val="00DE1145"/>
    <w:rsid w:val="00DE1467"/>
    <w:rsid w:val="00DE182C"/>
    <w:rsid w:val="00DE248B"/>
    <w:rsid w:val="00DE30C4"/>
    <w:rsid w:val="00DE32AB"/>
    <w:rsid w:val="00DE349F"/>
    <w:rsid w:val="00DE3995"/>
    <w:rsid w:val="00DE4373"/>
    <w:rsid w:val="00DE4497"/>
    <w:rsid w:val="00DE48C3"/>
    <w:rsid w:val="00DE519A"/>
    <w:rsid w:val="00DE55AA"/>
    <w:rsid w:val="00DE5BC1"/>
    <w:rsid w:val="00DE6A3F"/>
    <w:rsid w:val="00DE6BFA"/>
    <w:rsid w:val="00DE6CDD"/>
    <w:rsid w:val="00DE73E4"/>
    <w:rsid w:val="00DE7866"/>
    <w:rsid w:val="00DE79C2"/>
    <w:rsid w:val="00DF0FC1"/>
    <w:rsid w:val="00DF19E3"/>
    <w:rsid w:val="00DF1F35"/>
    <w:rsid w:val="00DF25A1"/>
    <w:rsid w:val="00DF2813"/>
    <w:rsid w:val="00DF2986"/>
    <w:rsid w:val="00DF2B97"/>
    <w:rsid w:val="00DF2E3B"/>
    <w:rsid w:val="00DF3033"/>
    <w:rsid w:val="00DF30FD"/>
    <w:rsid w:val="00DF3516"/>
    <w:rsid w:val="00DF3F01"/>
    <w:rsid w:val="00DF49F7"/>
    <w:rsid w:val="00DF4CBF"/>
    <w:rsid w:val="00DF531C"/>
    <w:rsid w:val="00DF5D53"/>
    <w:rsid w:val="00DF5F30"/>
    <w:rsid w:val="00DF6A61"/>
    <w:rsid w:val="00DF6FAC"/>
    <w:rsid w:val="00DF718F"/>
    <w:rsid w:val="00DF77B1"/>
    <w:rsid w:val="00DF7B52"/>
    <w:rsid w:val="00DF7DE4"/>
    <w:rsid w:val="00DF7E55"/>
    <w:rsid w:val="00E000BF"/>
    <w:rsid w:val="00E003BF"/>
    <w:rsid w:val="00E005D2"/>
    <w:rsid w:val="00E00CA4"/>
    <w:rsid w:val="00E00D1A"/>
    <w:rsid w:val="00E00DF9"/>
    <w:rsid w:val="00E00FDF"/>
    <w:rsid w:val="00E0193E"/>
    <w:rsid w:val="00E02430"/>
    <w:rsid w:val="00E03B8A"/>
    <w:rsid w:val="00E03C09"/>
    <w:rsid w:val="00E03F20"/>
    <w:rsid w:val="00E0470E"/>
    <w:rsid w:val="00E047C7"/>
    <w:rsid w:val="00E049FD"/>
    <w:rsid w:val="00E0552C"/>
    <w:rsid w:val="00E056CB"/>
    <w:rsid w:val="00E066B8"/>
    <w:rsid w:val="00E06CA2"/>
    <w:rsid w:val="00E06E4C"/>
    <w:rsid w:val="00E072B0"/>
    <w:rsid w:val="00E075F0"/>
    <w:rsid w:val="00E07897"/>
    <w:rsid w:val="00E07A38"/>
    <w:rsid w:val="00E07C02"/>
    <w:rsid w:val="00E10FF0"/>
    <w:rsid w:val="00E113B3"/>
    <w:rsid w:val="00E118F7"/>
    <w:rsid w:val="00E12AF5"/>
    <w:rsid w:val="00E12F60"/>
    <w:rsid w:val="00E13162"/>
    <w:rsid w:val="00E13195"/>
    <w:rsid w:val="00E13781"/>
    <w:rsid w:val="00E13C51"/>
    <w:rsid w:val="00E141DB"/>
    <w:rsid w:val="00E14CD7"/>
    <w:rsid w:val="00E15295"/>
    <w:rsid w:val="00E15357"/>
    <w:rsid w:val="00E153E3"/>
    <w:rsid w:val="00E15577"/>
    <w:rsid w:val="00E15D9C"/>
    <w:rsid w:val="00E172C8"/>
    <w:rsid w:val="00E17515"/>
    <w:rsid w:val="00E2062D"/>
    <w:rsid w:val="00E209CD"/>
    <w:rsid w:val="00E20A30"/>
    <w:rsid w:val="00E214B4"/>
    <w:rsid w:val="00E216A5"/>
    <w:rsid w:val="00E219F7"/>
    <w:rsid w:val="00E21E95"/>
    <w:rsid w:val="00E21EA2"/>
    <w:rsid w:val="00E222DB"/>
    <w:rsid w:val="00E22563"/>
    <w:rsid w:val="00E226CC"/>
    <w:rsid w:val="00E22AA9"/>
    <w:rsid w:val="00E23878"/>
    <w:rsid w:val="00E23A25"/>
    <w:rsid w:val="00E23EDB"/>
    <w:rsid w:val="00E23F9F"/>
    <w:rsid w:val="00E24940"/>
    <w:rsid w:val="00E24AC8"/>
    <w:rsid w:val="00E24D71"/>
    <w:rsid w:val="00E254EF"/>
    <w:rsid w:val="00E2575C"/>
    <w:rsid w:val="00E25A00"/>
    <w:rsid w:val="00E25A11"/>
    <w:rsid w:val="00E267AB"/>
    <w:rsid w:val="00E26CBD"/>
    <w:rsid w:val="00E26EF7"/>
    <w:rsid w:val="00E300A7"/>
    <w:rsid w:val="00E30562"/>
    <w:rsid w:val="00E3090D"/>
    <w:rsid w:val="00E30B94"/>
    <w:rsid w:val="00E3131C"/>
    <w:rsid w:val="00E31838"/>
    <w:rsid w:val="00E318C0"/>
    <w:rsid w:val="00E31B49"/>
    <w:rsid w:val="00E33260"/>
    <w:rsid w:val="00E333CA"/>
    <w:rsid w:val="00E33463"/>
    <w:rsid w:val="00E3353D"/>
    <w:rsid w:val="00E3358B"/>
    <w:rsid w:val="00E34297"/>
    <w:rsid w:val="00E34BE3"/>
    <w:rsid w:val="00E3504E"/>
    <w:rsid w:val="00E35456"/>
    <w:rsid w:val="00E36439"/>
    <w:rsid w:val="00E36C5D"/>
    <w:rsid w:val="00E36DE6"/>
    <w:rsid w:val="00E36EEA"/>
    <w:rsid w:val="00E36F5A"/>
    <w:rsid w:val="00E37335"/>
    <w:rsid w:val="00E377FC"/>
    <w:rsid w:val="00E37A8F"/>
    <w:rsid w:val="00E40570"/>
    <w:rsid w:val="00E40BA4"/>
    <w:rsid w:val="00E41E46"/>
    <w:rsid w:val="00E4230C"/>
    <w:rsid w:val="00E42556"/>
    <w:rsid w:val="00E4260B"/>
    <w:rsid w:val="00E42850"/>
    <w:rsid w:val="00E42BDE"/>
    <w:rsid w:val="00E42D17"/>
    <w:rsid w:val="00E431A1"/>
    <w:rsid w:val="00E43634"/>
    <w:rsid w:val="00E44309"/>
    <w:rsid w:val="00E448C8"/>
    <w:rsid w:val="00E44CBE"/>
    <w:rsid w:val="00E44F16"/>
    <w:rsid w:val="00E452BF"/>
    <w:rsid w:val="00E453BE"/>
    <w:rsid w:val="00E458D6"/>
    <w:rsid w:val="00E460D9"/>
    <w:rsid w:val="00E460E9"/>
    <w:rsid w:val="00E4620A"/>
    <w:rsid w:val="00E463B9"/>
    <w:rsid w:val="00E46D4F"/>
    <w:rsid w:val="00E4709C"/>
    <w:rsid w:val="00E470EC"/>
    <w:rsid w:val="00E470ED"/>
    <w:rsid w:val="00E474E8"/>
    <w:rsid w:val="00E479BD"/>
    <w:rsid w:val="00E47B8D"/>
    <w:rsid w:val="00E47D7E"/>
    <w:rsid w:val="00E4D029"/>
    <w:rsid w:val="00E5078C"/>
    <w:rsid w:val="00E50D65"/>
    <w:rsid w:val="00E50E36"/>
    <w:rsid w:val="00E51605"/>
    <w:rsid w:val="00E5167F"/>
    <w:rsid w:val="00E51994"/>
    <w:rsid w:val="00E52929"/>
    <w:rsid w:val="00E52B10"/>
    <w:rsid w:val="00E52B8B"/>
    <w:rsid w:val="00E52C5A"/>
    <w:rsid w:val="00E52DD5"/>
    <w:rsid w:val="00E533C3"/>
    <w:rsid w:val="00E5367D"/>
    <w:rsid w:val="00E5391D"/>
    <w:rsid w:val="00E53B57"/>
    <w:rsid w:val="00E54337"/>
    <w:rsid w:val="00E544C2"/>
    <w:rsid w:val="00E556C4"/>
    <w:rsid w:val="00E55761"/>
    <w:rsid w:val="00E56B77"/>
    <w:rsid w:val="00E56C47"/>
    <w:rsid w:val="00E56E72"/>
    <w:rsid w:val="00E56EF8"/>
    <w:rsid w:val="00E56FA7"/>
    <w:rsid w:val="00E57416"/>
    <w:rsid w:val="00E5751C"/>
    <w:rsid w:val="00E5770B"/>
    <w:rsid w:val="00E578F6"/>
    <w:rsid w:val="00E60015"/>
    <w:rsid w:val="00E60507"/>
    <w:rsid w:val="00E60812"/>
    <w:rsid w:val="00E60DFF"/>
    <w:rsid w:val="00E612C2"/>
    <w:rsid w:val="00E62225"/>
    <w:rsid w:val="00E6222A"/>
    <w:rsid w:val="00E6234D"/>
    <w:rsid w:val="00E6248B"/>
    <w:rsid w:val="00E625D5"/>
    <w:rsid w:val="00E62AEC"/>
    <w:rsid w:val="00E62B86"/>
    <w:rsid w:val="00E635DB"/>
    <w:rsid w:val="00E637E3"/>
    <w:rsid w:val="00E63B56"/>
    <w:rsid w:val="00E63D43"/>
    <w:rsid w:val="00E63EE0"/>
    <w:rsid w:val="00E64379"/>
    <w:rsid w:val="00E64F49"/>
    <w:rsid w:val="00E65898"/>
    <w:rsid w:val="00E65A5E"/>
    <w:rsid w:val="00E65AB9"/>
    <w:rsid w:val="00E66AE7"/>
    <w:rsid w:val="00E66EF7"/>
    <w:rsid w:val="00E6721D"/>
    <w:rsid w:val="00E67225"/>
    <w:rsid w:val="00E67E50"/>
    <w:rsid w:val="00E704AC"/>
    <w:rsid w:val="00E70E86"/>
    <w:rsid w:val="00E715A8"/>
    <w:rsid w:val="00E71B6B"/>
    <w:rsid w:val="00E71E52"/>
    <w:rsid w:val="00E72B15"/>
    <w:rsid w:val="00E72F32"/>
    <w:rsid w:val="00E73CE6"/>
    <w:rsid w:val="00E73E14"/>
    <w:rsid w:val="00E73EC6"/>
    <w:rsid w:val="00E74080"/>
    <w:rsid w:val="00E743C3"/>
    <w:rsid w:val="00E7449B"/>
    <w:rsid w:val="00E74D57"/>
    <w:rsid w:val="00E75743"/>
    <w:rsid w:val="00E75785"/>
    <w:rsid w:val="00E75A97"/>
    <w:rsid w:val="00E76230"/>
    <w:rsid w:val="00E76467"/>
    <w:rsid w:val="00E764CA"/>
    <w:rsid w:val="00E7660B"/>
    <w:rsid w:val="00E76E34"/>
    <w:rsid w:val="00E77690"/>
    <w:rsid w:val="00E77CBB"/>
    <w:rsid w:val="00E77CF9"/>
    <w:rsid w:val="00E77E22"/>
    <w:rsid w:val="00E803A3"/>
    <w:rsid w:val="00E80625"/>
    <w:rsid w:val="00E8080C"/>
    <w:rsid w:val="00E809AA"/>
    <w:rsid w:val="00E81228"/>
    <w:rsid w:val="00E81778"/>
    <w:rsid w:val="00E826B0"/>
    <w:rsid w:val="00E82984"/>
    <w:rsid w:val="00E8310A"/>
    <w:rsid w:val="00E83471"/>
    <w:rsid w:val="00E835D4"/>
    <w:rsid w:val="00E837E3"/>
    <w:rsid w:val="00E8418C"/>
    <w:rsid w:val="00E844A2"/>
    <w:rsid w:val="00E844FD"/>
    <w:rsid w:val="00E84833"/>
    <w:rsid w:val="00E85E58"/>
    <w:rsid w:val="00E867C4"/>
    <w:rsid w:val="00E86FB1"/>
    <w:rsid w:val="00E872FE"/>
    <w:rsid w:val="00E8791F"/>
    <w:rsid w:val="00E87BE1"/>
    <w:rsid w:val="00E9051C"/>
    <w:rsid w:val="00E90723"/>
    <w:rsid w:val="00E90A2B"/>
    <w:rsid w:val="00E90AC1"/>
    <w:rsid w:val="00E90D20"/>
    <w:rsid w:val="00E90FA8"/>
    <w:rsid w:val="00E91D2C"/>
    <w:rsid w:val="00E92BAD"/>
    <w:rsid w:val="00E92D5A"/>
    <w:rsid w:val="00E9373B"/>
    <w:rsid w:val="00E9385C"/>
    <w:rsid w:val="00E93DCA"/>
    <w:rsid w:val="00E947A6"/>
    <w:rsid w:val="00E94A9D"/>
    <w:rsid w:val="00E94B0F"/>
    <w:rsid w:val="00E94EAB"/>
    <w:rsid w:val="00E952FA"/>
    <w:rsid w:val="00E9551F"/>
    <w:rsid w:val="00E95EF2"/>
    <w:rsid w:val="00E96A52"/>
    <w:rsid w:val="00E97563"/>
    <w:rsid w:val="00E97956"/>
    <w:rsid w:val="00E97CD9"/>
    <w:rsid w:val="00E97E86"/>
    <w:rsid w:val="00EA01AB"/>
    <w:rsid w:val="00EA04A7"/>
    <w:rsid w:val="00EA06FE"/>
    <w:rsid w:val="00EA097C"/>
    <w:rsid w:val="00EA0D88"/>
    <w:rsid w:val="00EA0F63"/>
    <w:rsid w:val="00EA0FFD"/>
    <w:rsid w:val="00EA164F"/>
    <w:rsid w:val="00EA189D"/>
    <w:rsid w:val="00EA1926"/>
    <w:rsid w:val="00EA26AC"/>
    <w:rsid w:val="00EA3189"/>
    <w:rsid w:val="00EA31D1"/>
    <w:rsid w:val="00EA3A11"/>
    <w:rsid w:val="00EA3B82"/>
    <w:rsid w:val="00EA463A"/>
    <w:rsid w:val="00EA46AB"/>
    <w:rsid w:val="00EA476C"/>
    <w:rsid w:val="00EA51DA"/>
    <w:rsid w:val="00EA5255"/>
    <w:rsid w:val="00EA5839"/>
    <w:rsid w:val="00EA722B"/>
    <w:rsid w:val="00EA722F"/>
    <w:rsid w:val="00EB038C"/>
    <w:rsid w:val="00EB055B"/>
    <w:rsid w:val="00EB08D1"/>
    <w:rsid w:val="00EB0AF1"/>
    <w:rsid w:val="00EB0B02"/>
    <w:rsid w:val="00EB0B8D"/>
    <w:rsid w:val="00EB148D"/>
    <w:rsid w:val="00EB1E25"/>
    <w:rsid w:val="00EB1E62"/>
    <w:rsid w:val="00EB242B"/>
    <w:rsid w:val="00EB2A6C"/>
    <w:rsid w:val="00EB2F38"/>
    <w:rsid w:val="00EB34E3"/>
    <w:rsid w:val="00EB3DC3"/>
    <w:rsid w:val="00EB4030"/>
    <w:rsid w:val="00EB440A"/>
    <w:rsid w:val="00EB4BDF"/>
    <w:rsid w:val="00EB5259"/>
    <w:rsid w:val="00EB5AD0"/>
    <w:rsid w:val="00EB5F74"/>
    <w:rsid w:val="00EB6286"/>
    <w:rsid w:val="00EB74F9"/>
    <w:rsid w:val="00EB7517"/>
    <w:rsid w:val="00EB7971"/>
    <w:rsid w:val="00EB7F16"/>
    <w:rsid w:val="00EB7F1C"/>
    <w:rsid w:val="00EC019C"/>
    <w:rsid w:val="00EC0410"/>
    <w:rsid w:val="00EC098E"/>
    <w:rsid w:val="00EC1295"/>
    <w:rsid w:val="00EC13E2"/>
    <w:rsid w:val="00EC1E62"/>
    <w:rsid w:val="00EC20A4"/>
    <w:rsid w:val="00EC2487"/>
    <w:rsid w:val="00EC2B2C"/>
    <w:rsid w:val="00EC365C"/>
    <w:rsid w:val="00EC4EF3"/>
    <w:rsid w:val="00EC5281"/>
    <w:rsid w:val="00EC531F"/>
    <w:rsid w:val="00EC5AEA"/>
    <w:rsid w:val="00EC5B80"/>
    <w:rsid w:val="00EC61EB"/>
    <w:rsid w:val="00EC6584"/>
    <w:rsid w:val="00EC7381"/>
    <w:rsid w:val="00EC745E"/>
    <w:rsid w:val="00EC78CA"/>
    <w:rsid w:val="00EC7F8B"/>
    <w:rsid w:val="00ED0040"/>
    <w:rsid w:val="00ED032F"/>
    <w:rsid w:val="00ED0545"/>
    <w:rsid w:val="00ED0781"/>
    <w:rsid w:val="00ED0988"/>
    <w:rsid w:val="00ED0AEA"/>
    <w:rsid w:val="00ED0C66"/>
    <w:rsid w:val="00ED0E58"/>
    <w:rsid w:val="00ED15CC"/>
    <w:rsid w:val="00ED16B4"/>
    <w:rsid w:val="00ED16F0"/>
    <w:rsid w:val="00ED2AEA"/>
    <w:rsid w:val="00ED309E"/>
    <w:rsid w:val="00ED3424"/>
    <w:rsid w:val="00ED39FE"/>
    <w:rsid w:val="00ED3D14"/>
    <w:rsid w:val="00ED3E2B"/>
    <w:rsid w:val="00ED3FDF"/>
    <w:rsid w:val="00ED4181"/>
    <w:rsid w:val="00ED4202"/>
    <w:rsid w:val="00ED4469"/>
    <w:rsid w:val="00ED4872"/>
    <w:rsid w:val="00ED58B6"/>
    <w:rsid w:val="00ED5E50"/>
    <w:rsid w:val="00ED5F39"/>
    <w:rsid w:val="00ED604D"/>
    <w:rsid w:val="00ED65C7"/>
    <w:rsid w:val="00ED6605"/>
    <w:rsid w:val="00ED67B4"/>
    <w:rsid w:val="00ED68F7"/>
    <w:rsid w:val="00ED6A00"/>
    <w:rsid w:val="00ED6E61"/>
    <w:rsid w:val="00ED760F"/>
    <w:rsid w:val="00ED7E5A"/>
    <w:rsid w:val="00EE0092"/>
    <w:rsid w:val="00EE00CA"/>
    <w:rsid w:val="00EE0173"/>
    <w:rsid w:val="00EE02C8"/>
    <w:rsid w:val="00EE0426"/>
    <w:rsid w:val="00EE0434"/>
    <w:rsid w:val="00EE13B1"/>
    <w:rsid w:val="00EE1E0A"/>
    <w:rsid w:val="00EE1F63"/>
    <w:rsid w:val="00EE2238"/>
    <w:rsid w:val="00EE232A"/>
    <w:rsid w:val="00EE2407"/>
    <w:rsid w:val="00EE2924"/>
    <w:rsid w:val="00EE29B7"/>
    <w:rsid w:val="00EE3AFE"/>
    <w:rsid w:val="00EE4166"/>
    <w:rsid w:val="00EE5185"/>
    <w:rsid w:val="00EE59F6"/>
    <w:rsid w:val="00EE5C5D"/>
    <w:rsid w:val="00EE5FF4"/>
    <w:rsid w:val="00EE624D"/>
    <w:rsid w:val="00EE6BC1"/>
    <w:rsid w:val="00EE6E88"/>
    <w:rsid w:val="00EE738A"/>
    <w:rsid w:val="00EE7526"/>
    <w:rsid w:val="00EE7745"/>
    <w:rsid w:val="00EE7805"/>
    <w:rsid w:val="00EE79AD"/>
    <w:rsid w:val="00EE7A39"/>
    <w:rsid w:val="00EF00EC"/>
    <w:rsid w:val="00EF07F7"/>
    <w:rsid w:val="00EF0D0B"/>
    <w:rsid w:val="00EF0FB4"/>
    <w:rsid w:val="00EF10DF"/>
    <w:rsid w:val="00EF1250"/>
    <w:rsid w:val="00EF14F3"/>
    <w:rsid w:val="00EF2908"/>
    <w:rsid w:val="00EF2D92"/>
    <w:rsid w:val="00EF32EF"/>
    <w:rsid w:val="00EF3B44"/>
    <w:rsid w:val="00EF4731"/>
    <w:rsid w:val="00EF4E9C"/>
    <w:rsid w:val="00EF56FB"/>
    <w:rsid w:val="00EF584C"/>
    <w:rsid w:val="00EF6AE2"/>
    <w:rsid w:val="00EF7858"/>
    <w:rsid w:val="00EF7A6F"/>
    <w:rsid w:val="00F0002E"/>
    <w:rsid w:val="00F00A2E"/>
    <w:rsid w:val="00F00BF6"/>
    <w:rsid w:val="00F0172C"/>
    <w:rsid w:val="00F01DCD"/>
    <w:rsid w:val="00F01EE4"/>
    <w:rsid w:val="00F02BBA"/>
    <w:rsid w:val="00F02E5F"/>
    <w:rsid w:val="00F03407"/>
    <w:rsid w:val="00F03934"/>
    <w:rsid w:val="00F045E2"/>
    <w:rsid w:val="00F04715"/>
    <w:rsid w:val="00F05264"/>
    <w:rsid w:val="00F054E0"/>
    <w:rsid w:val="00F059D5"/>
    <w:rsid w:val="00F0681C"/>
    <w:rsid w:val="00F069FC"/>
    <w:rsid w:val="00F06A32"/>
    <w:rsid w:val="00F06AF9"/>
    <w:rsid w:val="00F0735F"/>
    <w:rsid w:val="00F0736D"/>
    <w:rsid w:val="00F074FD"/>
    <w:rsid w:val="00F07849"/>
    <w:rsid w:val="00F07B44"/>
    <w:rsid w:val="00F07C49"/>
    <w:rsid w:val="00F10114"/>
    <w:rsid w:val="00F107B2"/>
    <w:rsid w:val="00F1087D"/>
    <w:rsid w:val="00F108A7"/>
    <w:rsid w:val="00F10AAF"/>
    <w:rsid w:val="00F10BEB"/>
    <w:rsid w:val="00F111B2"/>
    <w:rsid w:val="00F12323"/>
    <w:rsid w:val="00F12BBB"/>
    <w:rsid w:val="00F12C96"/>
    <w:rsid w:val="00F12DD7"/>
    <w:rsid w:val="00F134F6"/>
    <w:rsid w:val="00F13A68"/>
    <w:rsid w:val="00F1537F"/>
    <w:rsid w:val="00F1573B"/>
    <w:rsid w:val="00F15B12"/>
    <w:rsid w:val="00F15C35"/>
    <w:rsid w:val="00F167B8"/>
    <w:rsid w:val="00F16A8F"/>
    <w:rsid w:val="00F16E05"/>
    <w:rsid w:val="00F17162"/>
    <w:rsid w:val="00F172A3"/>
    <w:rsid w:val="00F178C2"/>
    <w:rsid w:val="00F17A5A"/>
    <w:rsid w:val="00F17F2E"/>
    <w:rsid w:val="00F201E3"/>
    <w:rsid w:val="00F21398"/>
    <w:rsid w:val="00F2186A"/>
    <w:rsid w:val="00F21AA4"/>
    <w:rsid w:val="00F21E47"/>
    <w:rsid w:val="00F223EC"/>
    <w:rsid w:val="00F22F65"/>
    <w:rsid w:val="00F23676"/>
    <w:rsid w:val="00F237E7"/>
    <w:rsid w:val="00F241A9"/>
    <w:rsid w:val="00F244DB"/>
    <w:rsid w:val="00F248D2"/>
    <w:rsid w:val="00F249D9"/>
    <w:rsid w:val="00F24A6F"/>
    <w:rsid w:val="00F25191"/>
    <w:rsid w:val="00F259B3"/>
    <w:rsid w:val="00F25BD4"/>
    <w:rsid w:val="00F2627B"/>
    <w:rsid w:val="00F26B50"/>
    <w:rsid w:val="00F26EB2"/>
    <w:rsid w:val="00F271F8"/>
    <w:rsid w:val="00F27D91"/>
    <w:rsid w:val="00F30207"/>
    <w:rsid w:val="00F3065C"/>
    <w:rsid w:val="00F310D1"/>
    <w:rsid w:val="00F31222"/>
    <w:rsid w:val="00F314A2"/>
    <w:rsid w:val="00F32542"/>
    <w:rsid w:val="00F32D49"/>
    <w:rsid w:val="00F32D8D"/>
    <w:rsid w:val="00F32F14"/>
    <w:rsid w:val="00F330C2"/>
    <w:rsid w:val="00F3348C"/>
    <w:rsid w:val="00F338BC"/>
    <w:rsid w:val="00F33F05"/>
    <w:rsid w:val="00F342AF"/>
    <w:rsid w:val="00F34D3E"/>
    <w:rsid w:val="00F35D9B"/>
    <w:rsid w:val="00F366CC"/>
    <w:rsid w:val="00F36942"/>
    <w:rsid w:val="00F37899"/>
    <w:rsid w:val="00F379AC"/>
    <w:rsid w:val="00F37DA8"/>
    <w:rsid w:val="00F40250"/>
    <w:rsid w:val="00F406BF"/>
    <w:rsid w:val="00F4108B"/>
    <w:rsid w:val="00F41350"/>
    <w:rsid w:val="00F416E9"/>
    <w:rsid w:val="00F421D5"/>
    <w:rsid w:val="00F436A9"/>
    <w:rsid w:val="00F43EAA"/>
    <w:rsid w:val="00F4475D"/>
    <w:rsid w:val="00F44ACC"/>
    <w:rsid w:val="00F44C39"/>
    <w:rsid w:val="00F44DB9"/>
    <w:rsid w:val="00F45283"/>
    <w:rsid w:val="00F455EB"/>
    <w:rsid w:val="00F45AA8"/>
    <w:rsid w:val="00F45E2C"/>
    <w:rsid w:val="00F462D7"/>
    <w:rsid w:val="00F46580"/>
    <w:rsid w:val="00F466A8"/>
    <w:rsid w:val="00F4687C"/>
    <w:rsid w:val="00F47389"/>
    <w:rsid w:val="00F4773C"/>
    <w:rsid w:val="00F4794D"/>
    <w:rsid w:val="00F5145C"/>
    <w:rsid w:val="00F51939"/>
    <w:rsid w:val="00F52299"/>
    <w:rsid w:val="00F5251D"/>
    <w:rsid w:val="00F5275F"/>
    <w:rsid w:val="00F52CCF"/>
    <w:rsid w:val="00F52FE9"/>
    <w:rsid w:val="00F53414"/>
    <w:rsid w:val="00F5361F"/>
    <w:rsid w:val="00F5388C"/>
    <w:rsid w:val="00F54BAE"/>
    <w:rsid w:val="00F55237"/>
    <w:rsid w:val="00F55423"/>
    <w:rsid w:val="00F5586A"/>
    <w:rsid w:val="00F55D0D"/>
    <w:rsid w:val="00F56D97"/>
    <w:rsid w:val="00F56F6F"/>
    <w:rsid w:val="00F57945"/>
    <w:rsid w:val="00F57F76"/>
    <w:rsid w:val="00F60047"/>
    <w:rsid w:val="00F60129"/>
    <w:rsid w:val="00F60681"/>
    <w:rsid w:val="00F60DA6"/>
    <w:rsid w:val="00F624D5"/>
    <w:rsid w:val="00F62D2F"/>
    <w:rsid w:val="00F62F9A"/>
    <w:rsid w:val="00F630F6"/>
    <w:rsid w:val="00F637AA"/>
    <w:rsid w:val="00F63B78"/>
    <w:rsid w:val="00F63BFE"/>
    <w:rsid w:val="00F64E83"/>
    <w:rsid w:val="00F65C0D"/>
    <w:rsid w:val="00F66079"/>
    <w:rsid w:val="00F667AF"/>
    <w:rsid w:val="00F66908"/>
    <w:rsid w:val="00F66CD0"/>
    <w:rsid w:val="00F66DA0"/>
    <w:rsid w:val="00F673F4"/>
    <w:rsid w:val="00F67F21"/>
    <w:rsid w:val="00F67FD2"/>
    <w:rsid w:val="00F70C94"/>
    <w:rsid w:val="00F70EF6"/>
    <w:rsid w:val="00F70FCC"/>
    <w:rsid w:val="00F715E9"/>
    <w:rsid w:val="00F71EA7"/>
    <w:rsid w:val="00F7249A"/>
    <w:rsid w:val="00F72C54"/>
    <w:rsid w:val="00F72CD0"/>
    <w:rsid w:val="00F73301"/>
    <w:rsid w:val="00F73D1F"/>
    <w:rsid w:val="00F73F8E"/>
    <w:rsid w:val="00F744B6"/>
    <w:rsid w:val="00F74770"/>
    <w:rsid w:val="00F75560"/>
    <w:rsid w:val="00F7568F"/>
    <w:rsid w:val="00F75996"/>
    <w:rsid w:val="00F76161"/>
    <w:rsid w:val="00F76411"/>
    <w:rsid w:val="00F7648A"/>
    <w:rsid w:val="00F7651C"/>
    <w:rsid w:val="00F76F78"/>
    <w:rsid w:val="00F77521"/>
    <w:rsid w:val="00F77AFF"/>
    <w:rsid w:val="00F77CE6"/>
    <w:rsid w:val="00F808FA"/>
    <w:rsid w:val="00F814B7"/>
    <w:rsid w:val="00F816D1"/>
    <w:rsid w:val="00F81DAF"/>
    <w:rsid w:val="00F81FE3"/>
    <w:rsid w:val="00F827B3"/>
    <w:rsid w:val="00F8335F"/>
    <w:rsid w:val="00F83638"/>
    <w:rsid w:val="00F83FF4"/>
    <w:rsid w:val="00F84155"/>
    <w:rsid w:val="00F842B8"/>
    <w:rsid w:val="00F84338"/>
    <w:rsid w:val="00F8457E"/>
    <w:rsid w:val="00F84AD6"/>
    <w:rsid w:val="00F85903"/>
    <w:rsid w:val="00F8681E"/>
    <w:rsid w:val="00F86A70"/>
    <w:rsid w:val="00F86AFC"/>
    <w:rsid w:val="00F8771E"/>
    <w:rsid w:val="00F87F08"/>
    <w:rsid w:val="00F90081"/>
    <w:rsid w:val="00F908A0"/>
    <w:rsid w:val="00F90E93"/>
    <w:rsid w:val="00F91826"/>
    <w:rsid w:val="00F918D5"/>
    <w:rsid w:val="00F9202A"/>
    <w:rsid w:val="00F92748"/>
    <w:rsid w:val="00F92DDD"/>
    <w:rsid w:val="00F930B0"/>
    <w:rsid w:val="00F93510"/>
    <w:rsid w:val="00F936FF"/>
    <w:rsid w:val="00F93DA6"/>
    <w:rsid w:val="00F941D7"/>
    <w:rsid w:val="00F9480D"/>
    <w:rsid w:val="00F94CC2"/>
    <w:rsid w:val="00F94F81"/>
    <w:rsid w:val="00F96067"/>
    <w:rsid w:val="00F96D1E"/>
    <w:rsid w:val="00F9710E"/>
    <w:rsid w:val="00F972C1"/>
    <w:rsid w:val="00F975CF"/>
    <w:rsid w:val="00F97D7A"/>
    <w:rsid w:val="00FA0A0E"/>
    <w:rsid w:val="00FA0E5C"/>
    <w:rsid w:val="00FA1057"/>
    <w:rsid w:val="00FA1773"/>
    <w:rsid w:val="00FA1D97"/>
    <w:rsid w:val="00FA1E04"/>
    <w:rsid w:val="00FA227C"/>
    <w:rsid w:val="00FA3E0E"/>
    <w:rsid w:val="00FA46EE"/>
    <w:rsid w:val="00FA52AF"/>
    <w:rsid w:val="00FA5552"/>
    <w:rsid w:val="00FA5829"/>
    <w:rsid w:val="00FA5A7B"/>
    <w:rsid w:val="00FA5B97"/>
    <w:rsid w:val="00FA5C25"/>
    <w:rsid w:val="00FA601B"/>
    <w:rsid w:val="00FA6238"/>
    <w:rsid w:val="00FA679B"/>
    <w:rsid w:val="00FA6A7A"/>
    <w:rsid w:val="00FA7416"/>
    <w:rsid w:val="00FA749E"/>
    <w:rsid w:val="00FA7DD5"/>
    <w:rsid w:val="00FA7EB4"/>
    <w:rsid w:val="00FB013F"/>
    <w:rsid w:val="00FB0BA9"/>
    <w:rsid w:val="00FB113E"/>
    <w:rsid w:val="00FB15CA"/>
    <w:rsid w:val="00FB1BE8"/>
    <w:rsid w:val="00FB1D08"/>
    <w:rsid w:val="00FB1F30"/>
    <w:rsid w:val="00FB241F"/>
    <w:rsid w:val="00FB30A3"/>
    <w:rsid w:val="00FB320F"/>
    <w:rsid w:val="00FB3C93"/>
    <w:rsid w:val="00FB3E45"/>
    <w:rsid w:val="00FB4C4B"/>
    <w:rsid w:val="00FB5B4E"/>
    <w:rsid w:val="00FB5C55"/>
    <w:rsid w:val="00FB6385"/>
    <w:rsid w:val="00FB64D2"/>
    <w:rsid w:val="00FB7C77"/>
    <w:rsid w:val="00FC041D"/>
    <w:rsid w:val="00FC0AAF"/>
    <w:rsid w:val="00FC1144"/>
    <w:rsid w:val="00FC1264"/>
    <w:rsid w:val="00FC1782"/>
    <w:rsid w:val="00FC17C0"/>
    <w:rsid w:val="00FC1C28"/>
    <w:rsid w:val="00FC1C79"/>
    <w:rsid w:val="00FC201D"/>
    <w:rsid w:val="00FC2077"/>
    <w:rsid w:val="00FC27A0"/>
    <w:rsid w:val="00FC28EB"/>
    <w:rsid w:val="00FC29BE"/>
    <w:rsid w:val="00FC2D6D"/>
    <w:rsid w:val="00FC2E8E"/>
    <w:rsid w:val="00FC342F"/>
    <w:rsid w:val="00FC3B44"/>
    <w:rsid w:val="00FC3E10"/>
    <w:rsid w:val="00FC478E"/>
    <w:rsid w:val="00FC4CFC"/>
    <w:rsid w:val="00FC4DA3"/>
    <w:rsid w:val="00FC53BB"/>
    <w:rsid w:val="00FC53EA"/>
    <w:rsid w:val="00FC6376"/>
    <w:rsid w:val="00FC68AF"/>
    <w:rsid w:val="00FC68C7"/>
    <w:rsid w:val="00FC6DAC"/>
    <w:rsid w:val="00FC791D"/>
    <w:rsid w:val="00FC7CA8"/>
    <w:rsid w:val="00FC7DE3"/>
    <w:rsid w:val="00FD03A2"/>
    <w:rsid w:val="00FD0D7E"/>
    <w:rsid w:val="00FD181C"/>
    <w:rsid w:val="00FD1D35"/>
    <w:rsid w:val="00FD1F9E"/>
    <w:rsid w:val="00FD28C6"/>
    <w:rsid w:val="00FD29BA"/>
    <w:rsid w:val="00FD2AB1"/>
    <w:rsid w:val="00FD2AF1"/>
    <w:rsid w:val="00FD2D71"/>
    <w:rsid w:val="00FD2EDD"/>
    <w:rsid w:val="00FD424B"/>
    <w:rsid w:val="00FD49C0"/>
    <w:rsid w:val="00FD4A1E"/>
    <w:rsid w:val="00FD4A9B"/>
    <w:rsid w:val="00FD4F59"/>
    <w:rsid w:val="00FD563C"/>
    <w:rsid w:val="00FD56D7"/>
    <w:rsid w:val="00FD5A4A"/>
    <w:rsid w:val="00FD5ABF"/>
    <w:rsid w:val="00FD5FC3"/>
    <w:rsid w:val="00FD65C6"/>
    <w:rsid w:val="00FD65E2"/>
    <w:rsid w:val="00FD6B85"/>
    <w:rsid w:val="00FD7240"/>
    <w:rsid w:val="00FD7258"/>
    <w:rsid w:val="00FD72C6"/>
    <w:rsid w:val="00FD7819"/>
    <w:rsid w:val="00FE009F"/>
    <w:rsid w:val="00FE0488"/>
    <w:rsid w:val="00FE0B22"/>
    <w:rsid w:val="00FE0F3B"/>
    <w:rsid w:val="00FE10D3"/>
    <w:rsid w:val="00FE138E"/>
    <w:rsid w:val="00FE1D86"/>
    <w:rsid w:val="00FE20D0"/>
    <w:rsid w:val="00FE22E5"/>
    <w:rsid w:val="00FE23CB"/>
    <w:rsid w:val="00FE2558"/>
    <w:rsid w:val="00FE2EA1"/>
    <w:rsid w:val="00FE2F3C"/>
    <w:rsid w:val="00FE2FC8"/>
    <w:rsid w:val="00FE2FF4"/>
    <w:rsid w:val="00FE400F"/>
    <w:rsid w:val="00FE4722"/>
    <w:rsid w:val="00FE48D4"/>
    <w:rsid w:val="00FE48F1"/>
    <w:rsid w:val="00FE57A2"/>
    <w:rsid w:val="00FE58E3"/>
    <w:rsid w:val="00FE5DE5"/>
    <w:rsid w:val="00FE5FB9"/>
    <w:rsid w:val="00FE6D4A"/>
    <w:rsid w:val="00FE752B"/>
    <w:rsid w:val="00FE7CE3"/>
    <w:rsid w:val="00FE7E05"/>
    <w:rsid w:val="00FF040B"/>
    <w:rsid w:val="00FF059B"/>
    <w:rsid w:val="00FF0978"/>
    <w:rsid w:val="00FF2461"/>
    <w:rsid w:val="00FF26C8"/>
    <w:rsid w:val="00FF28B9"/>
    <w:rsid w:val="00FF2F47"/>
    <w:rsid w:val="00FF408F"/>
    <w:rsid w:val="00FF4576"/>
    <w:rsid w:val="00FF4652"/>
    <w:rsid w:val="00FF46F9"/>
    <w:rsid w:val="00FF4E1B"/>
    <w:rsid w:val="00FF4FF1"/>
    <w:rsid w:val="00FF50A2"/>
    <w:rsid w:val="00FF54B5"/>
    <w:rsid w:val="00FF5A1F"/>
    <w:rsid w:val="00FF5F4C"/>
    <w:rsid w:val="00FF5F91"/>
    <w:rsid w:val="00FF6162"/>
    <w:rsid w:val="00FF652E"/>
    <w:rsid w:val="00FF6D26"/>
    <w:rsid w:val="00FF72A9"/>
    <w:rsid w:val="00FF7B51"/>
    <w:rsid w:val="00FF7CDA"/>
    <w:rsid w:val="00FF7E84"/>
    <w:rsid w:val="00FF7F02"/>
    <w:rsid w:val="012F9A81"/>
    <w:rsid w:val="019C52CE"/>
    <w:rsid w:val="01A434AD"/>
    <w:rsid w:val="01E98033"/>
    <w:rsid w:val="024222EC"/>
    <w:rsid w:val="025F7112"/>
    <w:rsid w:val="02AAAC82"/>
    <w:rsid w:val="02AF3D06"/>
    <w:rsid w:val="02C4EE8B"/>
    <w:rsid w:val="02D773A7"/>
    <w:rsid w:val="02DA6AF9"/>
    <w:rsid w:val="02FA5873"/>
    <w:rsid w:val="034201AA"/>
    <w:rsid w:val="0375B755"/>
    <w:rsid w:val="039CE997"/>
    <w:rsid w:val="03A178D3"/>
    <w:rsid w:val="03B7B40D"/>
    <w:rsid w:val="03FFED37"/>
    <w:rsid w:val="040B029C"/>
    <w:rsid w:val="041DE536"/>
    <w:rsid w:val="041FF247"/>
    <w:rsid w:val="0453F6C6"/>
    <w:rsid w:val="045A6D61"/>
    <w:rsid w:val="0493AEB9"/>
    <w:rsid w:val="0498B012"/>
    <w:rsid w:val="049BB283"/>
    <w:rsid w:val="04BBD8EE"/>
    <w:rsid w:val="04DE98B3"/>
    <w:rsid w:val="054266CF"/>
    <w:rsid w:val="058E0F55"/>
    <w:rsid w:val="05C901F2"/>
    <w:rsid w:val="05D39116"/>
    <w:rsid w:val="05E79E45"/>
    <w:rsid w:val="05F0B669"/>
    <w:rsid w:val="060EF34E"/>
    <w:rsid w:val="063DCF5F"/>
    <w:rsid w:val="0664DA9C"/>
    <w:rsid w:val="067B5BA5"/>
    <w:rsid w:val="068B1657"/>
    <w:rsid w:val="06B1D1D0"/>
    <w:rsid w:val="06CE035D"/>
    <w:rsid w:val="06EA9C51"/>
    <w:rsid w:val="0723F39C"/>
    <w:rsid w:val="0732D327"/>
    <w:rsid w:val="0738CA64"/>
    <w:rsid w:val="0759E00C"/>
    <w:rsid w:val="076C464B"/>
    <w:rsid w:val="076E2A53"/>
    <w:rsid w:val="078CC4AB"/>
    <w:rsid w:val="079C5C70"/>
    <w:rsid w:val="07D30C7D"/>
    <w:rsid w:val="07F099EB"/>
    <w:rsid w:val="07F577E0"/>
    <w:rsid w:val="080A51AD"/>
    <w:rsid w:val="08307CE6"/>
    <w:rsid w:val="083D2B78"/>
    <w:rsid w:val="0848B1AA"/>
    <w:rsid w:val="084CB6A3"/>
    <w:rsid w:val="08972312"/>
    <w:rsid w:val="08BFAFEC"/>
    <w:rsid w:val="08D6C33A"/>
    <w:rsid w:val="08E1EA67"/>
    <w:rsid w:val="08EA643D"/>
    <w:rsid w:val="09043D92"/>
    <w:rsid w:val="092C9593"/>
    <w:rsid w:val="092D1BAB"/>
    <w:rsid w:val="095F096E"/>
    <w:rsid w:val="09BA3B3D"/>
    <w:rsid w:val="09CA51FD"/>
    <w:rsid w:val="09D2FA24"/>
    <w:rsid w:val="0A14E70D"/>
    <w:rsid w:val="0A191CB4"/>
    <w:rsid w:val="0A215BE4"/>
    <w:rsid w:val="0A22D6EF"/>
    <w:rsid w:val="0A2A4D05"/>
    <w:rsid w:val="0A349E62"/>
    <w:rsid w:val="0A54E884"/>
    <w:rsid w:val="0A79C159"/>
    <w:rsid w:val="0A809A9D"/>
    <w:rsid w:val="0A8AC291"/>
    <w:rsid w:val="0A95586E"/>
    <w:rsid w:val="0AA7FA16"/>
    <w:rsid w:val="0AAC3A7C"/>
    <w:rsid w:val="0AAD6941"/>
    <w:rsid w:val="0ABE6C59"/>
    <w:rsid w:val="0AD8BC03"/>
    <w:rsid w:val="0AE2875F"/>
    <w:rsid w:val="0B0A67A0"/>
    <w:rsid w:val="0B0BDAC3"/>
    <w:rsid w:val="0B1EAB7A"/>
    <w:rsid w:val="0B26BA64"/>
    <w:rsid w:val="0B441DFC"/>
    <w:rsid w:val="0B6CADE3"/>
    <w:rsid w:val="0B7ADADB"/>
    <w:rsid w:val="0BD5090C"/>
    <w:rsid w:val="0BE6A28F"/>
    <w:rsid w:val="0BEFCEB7"/>
    <w:rsid w:val="0C3B8C5D"/>
    <w:rsid w:val="0C58543D"/>
    <w:rsid w:val="0C63FB43"/>
    <w:rsid w:val="0C90AED7"/>
    <w:rsid w:val="0CA52671"/>
    <w:rsid w:val="0CC91557"/>
    <w:rsid w:val="0D13570C"/>
    <w:rsid w:val="0D1952DB"/>
    <w:rsid w:val="0D1E8FAB"/>
    <w:rsid w:val="0D2D11EF"/>
    <w:rsid w:val="0D451303"/>
    <w:rsid w:val="0D5A83D0"/>
    <w:rsid w:val="0E27E960"/>
    <w:rsid w:val="0E41F228"/>
    <w:rsid w:val="0E7B2C34"/>
    <w:rsid w:val="0EACDD94"/>
    <w:rsid w:val="0F09A7A5"/>
    <w:rsid w:val="0F0AEF24"/>
    <w:rsid w:val="0F3C1C2A"/>
    <w:rsid w:val="0F44D0B0"/>
    <w:rsid w:val="0F52B990"/>
    <w:rsid w:val="0F916C5F"/>
    <w:rsid w:val="0F97E348"/>
    <w:rsid w:val="0FAD2905"/>
    <w:rsid w:val="0FCCBA74"/>
    <w:rsid w:val="0FE0D348"/>
    <w:rsid w:val="101177BA"/>
    <w:rsid w:val="102DEAE3"/>
    <w:rsid w:val="103952E8"/>
    <w:rsid w:val="105D0863"/>
    <w:rsid w:val="107C6D90"/>
    <w:rsid w:val="10ABE175"/>
    <w:rsid w:val="10E88BFD"/>
    <w:rsid w:val="11165A34"/>
    <w:rsid w:val="111ECC48"/>
    <w:rsid w:val="11379E18"/>
    <w:rsid w:val="113F63DC"/>
    <w:rsid w:val="117ED9A8"/>
    <w:rsid w:val="11974C7F"/>
    <w:rsid w:val="11AD21EA"/>
    <w:rsid w:val="11B9173E"/>
    <w:rsid w:val="11BA8912"/>
    <w:rsid w:val="12038583"/>
    <w:rsid w:val="121E41FF"/>
    <w:rsid w:val="12267C81"/>
    <w:rsid w:val="12280F83"/>
    <w:rsid w:val="124FB224"/>
    <w:rsid w:val="12631B4A"/>
    <w:rsid w:val="126B2D6E"/>
    <w:rsid w:val="126EA534"/>
    <w:rsid w:val="127333FD"/>
    <w:rsid w:val="12B45BEF"/>
    <w:rsid w:val="12BD8D39"/>
    <w:rsid w:val="12CD180A"/>
    <w:rsid w:val="12D17548"/>
    <w:rsid w:val="12D6D637"/>
    <w:rsid w:val="12DEA360"/>
    <w:rsid w:val="12F1A980"/>
    <w:rsid w:val="12FC9B81"/>
    <w:rsid w:val="12FDC04D"/>
    <w:rsid w:val="1306AAA3"/>
    <w:rsid w:val="1308CFF0"/>
    <w:rsid w:val="131771C1"/>
    <w:rsid w:val="13308405"/>
    <w:rsid w:val="1360EAEF"/>
    <w:rsid w:val="1370350F"/>
    <w:rsid w:val="13AFF036"/>
    <w:rsid w:val="13EB3057"/>
    <w:rsid w:val="146F0290"/>
    <w:rsid w:val="146FB290"/>
    <w:rsid w:val="147CB57F"/>
    <w:rsid w:val="148A31C7"/>
    <w:rsid w:val="148E622E"/>
    <w:rsid w:val="149BF07C"/>
    <w:rsid w:val="14EFBE79"/>
    <w:rsid w:val="14FFF50E"/>
    <w:rsid w:val="15017111"/>
    <w:rsid w:val="1505DFD6"/>
    <w:rsid w:val="1511D9B6"/>
    <w:rsid w:val="1547978F"/>
    <w:rsid w:val="15503DC9"/>
    <w:rsid w:val="159B9846"/>
    <w:rsid w:val="15DC70E1"/>
    <w:rsid w:val="15F77C89"/>
    <w:rsid w:val="15FAE9DC"/>
    <w:rsid w:val="160E10CB"/>
    <w:rsid w:val="1619AF19"/>
    <w:rsid w:val="161A02B6"/>
    <w:rsid w:val="162B93CD"/>
    <w:rsid w:val="162CD1A8"/>
    <w:rsid w:val="162FEDEE"/>
    <w:rsid w:val="16490D6D"/>
    <w:rsid w:val="16628C95"/>
    <w:rsid w:val="166B6966"/>
    <w:rsid w:val="167A6F08"/>
    <w:rsid w:val="1691D379"/>
    <w:rsid w:val="16922153"/>
    <w:rsid w:val="16ABCE7E"/>
    <w:rsid w:val="16C0B4C0"/>
    <w:rsid w:val="170313D9"/>
    <w:rsid w:val="1710520D"/>
    <w:rsid w:val="174E015A"/>
    <w:rsid w:val="17795D60"/>
    <w:rsid w:val="178F4EBE"/>
    <w:rsid w:val="1798723A"/>
    <w:rsid w:val="17A2FFCA"/>
    <w:rsid w:val="17CDB77F"/>
    <w:rsid w:val="17F93B48"/>
    <w:rsid w:val="18133522"/>
    <w:rsid w:val="18229F63"/>
    <w:rsid w:val="182581C5"/>
    <w:rsid w:val="188C88D4"/>
    <w:rsid w:val="188CC6D1"/>
    <w:rsid w:val="188D494F"/>
    <w:rsid w:val="18AB2277"/>
    <w:rsid w:val="18B37D4A"/>
    <w:rsid w:val="1914508C"/>
    <w:rsid w:val="191F0A58"/>
    <w:rsid w:val="193F5B98"/>
    <w:rsid w:val="194D4C96"/>
    <w:rsid w:val="1952B041"/>
    <w:rsid w:val="195A327C"/>
    <w:rsid w:val="19679D99"/>
    <w:rsid w:val="19689893"/>
    <w:rsid w:val="19839093"/>
    <w:rsid w:val="19F8D6DD"/>
    <w:rsid w:val="1A1DFC69"/>
    <w:rsid w:val="1A2347BF"/>
    <w:rsid w:val="1A2DB709"/>
    <w:rsid w:val="1A616238"/>
    <w:rsid w:val="1A74C90E"/>
    <w:rsid w:val="1A9D00B1"/>
    <w:rsid w:val="1A9EAD28"/>
    <w:rsid w:val="1B11FDF0"/>
    <w:rsid w:val="1B184E06"/>
    <w:rsid w:val="1B47C152"/>
    <w:rsid w:val="1B54FF49"/>
    <w:rsid w:val="1B60F345"/>
    <w:rsid w:val="1B8F1B78"/>
    <w:rsid w:val="1B98BB3E"/>
    <w:rsid w:val="1BA29FB7"/>
    <w:rsid w:val="1BAFB2A8"/>
    <w:rsid w:val="1BCCF844"/>
    <w:rsid w:val="1BDD95C7"/>
    <w:rsid w:val="1BE9308C"/>
    <w:rsid w:val="1BF1376E"/>
    <w:rsid w:val="1BF3F1E6"/>
    <w:rsid w:val="1C001CAE"/>
    <w:rsid w:val="1C00DC3F"/>
    <w:rsid w:val="1C126F3A"/>
    <w:rsid w:val="1C287ABA"/>
    <w:rsid w:val="1C2BABA5"/>
    <w:rsid w:val="1C52ACA2"/>
    <w:rsid w:val="1C60DEDD"/>
    <w:rsid w:val="1C8053D4"/>
    <w:rsid w:val="1C88EE79"/>
    <w:rsid w:val="1C934616"/>
    <w:rsid w:val="1CCDFB4B"/>
    <w:rsid w:val="1CF98826"/>
    <w:rsid w:val="1D3B49DB"/>
    <w:rsid w:val="1D472467"/>
    <w:rsid w:val="1DBF7E08"/>
    <w:rsid w:val="1DD0B8AB"/>
    <w:rsid w:val="1DDE3D05"/>
    <w:rsid w:val="1DDEB551"/>
    <w:rsid w:val="1DEB28E1"/>
    <w:rsid w:val="1DEDA360"/>
    <w:rsid w:val="1DEDD0C2"/>
    <w:rsid w:val="1E0004C3"/>
    <w:rsid w:val="1E0F1433"/>
    <w:rsid w:val="1E15D88C"/>
    <w:rsid w:val="1E204FFA"/>
    <w:rsid w:val="1E226011"/>
    <w:rsid w:val="1E403BEF"/>
    <w:rsid w:val="1E5A779D"/>
    <w:rsid w:val="1E8904F2"/>
    <w:rsid w:val="1E9744AC"/>
    <w:rsid w:val="1E97CC6C"/>
    <w:rsid w:val="1EA30DE9"/>
    <w:rsid w:val="1EBF0648"/>
    <w:rsid w:val="1ECF079A"/>
    <w:rsid w:val="1ECF85C2"/>
    <w:rsid w:val="1EE5087D"/>
    <w:rsid w:val="1EEA3C22"/>
    <w:rsid w:val="1EF31AA7"/>
    <w:rsid w:val="1EFBDD5F"/>
    <w:rsid w:val="1F2AD975"/>
    <w:rsid w:val="1F2B07CD"/>
    <w:rsid w:val="1F649DA0"/>
    <w:rsid w:val="1F78E84B"/>
    <w:rsid w:val="1F7C72F3"/>
    <w:rsid w:val="1FA3CAB6"/>
    <w:rsid w:val="1FEAC15A"/>
    <w:rsid w:val="205AC246"/>
    <w:rsid w:val="209D3407"/>
    <w:rsid w:val="20AB3B27"/>
    <w:rsid w:val="20EF7582"/>
    <w:rsid w:val="210936DC"/>
    <w:rsid w:val="211BD54E"/>
    <w:rsid w:val="213D32F2"/>
    <w:rsid w:val="21497BBF"/>
    <w:rsid w:val="21728A59"/>
    <w:rsid w:val="217BAEF3"/>
    <w:rsid w:val="219434AF"/>
    <w:rsid w:val="21BF29EE"/>
    <w:rsid w:val="21F5D5D0"/>
    <w:rsid w:val="21FF494E"/>
    <w:rsid w:val="220E3431"/>
    <w:rsid w:val="22107B31"/>
    <w:rsid w:val="224C1F07"/>
    <w:rsid w:val="224DA5EA"/>
    <w:rsid w:val="22882CAE"/>
    <w:rsid w:val="228FECF5"/>
    <w:rsid w:val="22A970B7"/>
    <w:rsid w:val="22C7395C"/>
    <w:rsid w:val="22F27B7E"/>
    <w:rsid w:val="230A8065"/>
    <w:rsid w:val="232AD223"/>
    <w:rsid w:val="2350E68E"/>
    <w:rsid w:val="2366EB6D"/>
    <w:rsid w:val="2397294B"/>
    <w:rsid w:val="23DF243F"/>
    <w:rsid w:val="24470F29"/>
    <w:rsid w:val="244BC2E9"/>
    <w:rsid w:val="2452241A"/>
    <w:rsid w:val="2479A9B7"/>
    <w:rsid w:val="24963B53"/>
    <w:rsid w:val="2502BDF7"/>
    <w:rsid w:val="250D9852"/>
    <w:rsid w:val="252F71BD"/>
    <w:rsid w:val="2547FAFC"/>
    <w:rsid w:val="255B682C"/>
    <w:rsid w:val="256254E6"/>
    <w:rsid w:val="25725322"/>
    <w:rsid w:val="2590E37D"/>
    <w:rsid w:val="25968B60"/>
    <w:rsid w:val="25AC0F81"/>
    <w:rsid w:val="25AD99C3"/>
    <w:rsid w:val="25B14C06"/>
    <w:rsid w:val="25E40E03"/>
    <w:rsid w:val="260C6B49"/>
    <w:rsid w:val="261AC07D"/>
    <w:rsid w:val="262A9183"/>
    <w:rsid w:val="2636F3C3"/>
    <w:rsid w:val="269B28DF"/>
    <w:rsid w:val="26A9DBCF"/>
    <w:rsid w:val="26B8E56E"/>
    <w:rsid w:val="26E3B9B3"/>
    <w:rsid w:val="27003296"/>
    <w:rsid w:val="2703F9A4"/>
    <w:rsid w:val="27142245"/>
    <w:rsid w:val="271D551B"/>
    <w:rsid w:val="272A8160"/>
    <w:rsid w:val="27327792"/>
    <w:rsid w:val="273405DC"/>
    <w:rsid w:val="2742FDA7"/>
    <w:rsid w:val="277E54E3"/>
    <w:rsid w:val="279061D2"/>
    <w:rsid w:val="279793A9"/>
    <w:rsid w:val="27BBAFCD"/>
    <w:rsid w:val="27EBE715"/>
    <w:rsid w:val="27FD9C53"/>
    <w:rsid w:val="28177785"/>
    <w:rsid w:val="281E5456"/>
    <w:rsid w:val="282ED1AB"/>
    <w:rsid w:val="2852D8DE"/>
    <w:rsid w:val="2860F447"/>
    <w:rsid w:val="286B3609"/>
    <w:rsid w:val="2875B851"/>
    <w:rsid w:val="28760711"/>
    <w:rsid w:val="287B9644"/>
    <w:rsid w:val="28B9DC5D"/>
    <w:rsid w:val="28FAA4A2"/>
    <w:rsid w:val="2907A3AC"/>
    <w:rsid w:val="292D7BE2"/>
    <w:rsid w:val="29322BF7"/>
    <w:rsid w:val="29590645"/>
    <w:rsid w:val="29592B01"/>
    <w:rsid w:val="2959D50D"/>
    <w:rsid w:val="295C14EE"/>
    <w:rsid w:val="295F083A"/>
    <w:rsid w:val="2987502E"/>
    <w:rsid w:val="298CB9A7"/>
    <w:rsid w:val="299B264A"/>
    <w:rsid w:val="299F9A2B"/>
    <w:rsid w:val="29CA9935"/>
    <w:rsid w:val="29CBEC69"/>
    <w:rsid w:val="29D4156C"/>
    <w:rsid w:val="29E2125E"/>
    <w:rsid w:val="29EB54F7"/>
    <w:rsid w:val="29EF6E80"/>
    <w:rsid w:val="29F77CA2"/>
    <w:rsid w:val="2A0050F2"/>
    <w:rsid w:val="2A679228"/>
    <w:rsid w:val="2A877189"/>
    <w:rsid w:val="2A991748"/>
    <w:rsid w:val="2AA24A69"/>
    <w:rsid w:val="2AA45C09"/>
    <w:rsid w:val="2B2647C7"/>
    <w:rsid w:val="2B54441F"/>
    <w:rsid w:val="2B54C760"/>
    <w:rsid w:val="2B5CEFAD"/>
    <w:rsid w:val="2B6446C2"/>
    <w:rsid w:val="2BAD0CD5"/>
    <w:rsid w:val="2C51E312"/>
    <w:rsid w:val="2C6C77FB"/>
    <w:rsid w:val="2C6F9DED"/>
    <w:rsid w:val="2C767742"/>
    <w:rsid w:val="2C82E79F"/>
    <w:rsid w:val="2C86ECC6"/>
    <w:rsid w:val="2C96CA74"/>
    <w:rsid w:val="2CB3927A"/>
    <w:rsid w:val="2CD6DA37"/>
    <w:rsid w:val="2CDDB480"/>
    <w:rsid w:val="2CE06FA6"/>
    <w:rsid w:val="2CF12E8A"/>
    <w:rsid w:val="2CFC1B9D"/>
    <w:rsid w:val="2CFFC3C4"/>
    <w:rsid w:val="2D0C904F"/>
    <w:rsid w:val="2D0E8534"/>
    <w:rsid w:val="2D1A50EF"/>
    <w:rsid w:val="2D3A49C9"/>
    <w:rsid w:val="2D4E7982"/>
    <w:rsid w:val="2D7CBD46"/>
    <w:rsid w:val="2DAE4014"/>
    <w:rsid w:val="2DC968CA"/>
    <w:rsid w:val="2E394035"/>
    <w:rsid w:val="2E5341A7"/>
    <w:rsid w:val="2E735FBA"/>
    <w:rsid w:val="2E7EA92B"/>
    <w:rsid w:val="2E7F0CA4"/>
    <w:rsid w:val="2E85C985"/>
    <w:rsid w:val="2E8A7874"/>
    <w:rsid w:val="2E9FC983"/>
    <w:rsid w:val="2EA36C79"/>
    <w:rsid w:val="2EBEE9C4"/>
    <w:rsid w:val="2EEE43BE"/>
    <w:rsid w:val="2F13534A"/>
    <w:rsid w:val="2F38BE21"/>
    <w:rsid w:val="2F40AF45"/>
    <w:rsid w:val="2F8B4869"/>
    <w:rsid w:val="2F8E8E5C"/>
    <w:rsid w:val="2F916627"/>
    <w:rsid w:val="2F9BF235"/>
    <w:rsid w:val="2F9D6FD0"/>
    <w:rsid w:val="2FC5FC28"/>
    <w:rsid w:val="2FC789B0"/>
    <w:rsid w:val="2FDF9112"/>
    <w:rsid w:val="2FEF7D33"/>
    <w:rsid w:val="2FFBBF56"/>
    <w:rsid w:val="300049EC"/>
    <w:rsid w:val="302E1F48"/>
    <w:rsid w:val="302EDA14"/>
    <w:rsid w:val="304A3AFC"/>
    <w:rsid w:val="30542603"/>
    <w:rsid w:val="307120B6"/>
    <w:rsid w:val="3083BE3E"/>
    <w:rsid w:val="30974761"/>
    <w:rsid w:val="309A5C9D"/>
    <w:rsid w:val="30BECD8D"/>
    <w:rsid w:val="30C90A39"/>
    <w:rsid w:val="30D4D35E"/>
    <w:rsid w:val="30D54416"/>
    <w:rsid w:val="313232F2"/>
    <w:rsid w:val="3148770A"/>
    <w:rsid w:val="314C53E9"/>
    <w:rsid w:val="314DDC85"/>
    <w:rsid w:val="314DF8D8"/>
    <w:rsid w:val="3151B960"/>
    <w:rsid w:val="31563FBB"/>
    <w:rsid w:val="315D38DE"/>
    <w:rsid w:val="3169CBED"/>
    <w:rsid w:val="3182F0BF"/>
    <w:rsid w:val="31AF52CA"/>
    <w:rsid w:val="31B563D0"/>
    <w:rsid w:val="31B74AC3"/>
    <w:rsid w:val="31C25973"/>
    <w:rsid w:val="31C7EBFE"/>
    <w:rsid w:val="31CF575B"/>
    <w:rsid w:val="31D701F7"/>
    <w:rsid w:val="320EF5A5"/>
    <w:rsid w:val="32236709"/>
    <w:rsid w:val="3224F507"/>
    <w:rsid w:val="32348589"/>
    <w:rsid w:val="32426BEC"/>
    <w:rsid w:val="32C74752"/>
    <w:rsid w:val="32E55BDD"/>
    <w:rsid w:val="32E6DDC8"/>
    <w:rsid w:val="32EA840B"/>
    <w:rsid w:val="33117FCF"/>
    <w:rsid w:val="3316C23A"/>
    <w:rsid w:val="334988BA"/>
    <w:rsid w:val="334E9A49"/>
    <w:rsid w:val="33668BE8"/>
    <w:rsid w:val="33A2510B"/>
    <w:rsid w:val="33A57796"/>
    <w:rsid w:val="33A7AA56"/>
    <w:rsid w:val="33ADAE16"/>
    <w:rsid w:val="33B3C649"/>
    <w:rsid w:val="33BF7B40"/>
    <w:rsid w:val="33C1FE57"/>
    <w:rsid w:val="33D3EE4E"/>
    <w:rsid w:val="33E05C85"/>
    <w:rsid w:val="33FE45D5"/>
    <w:rsid w:val="341598CA"/>
    <w:rsid w:val="341B9C06"/>
    <w:rsid w:val="342738D1"/>
    <w:rsid w:val="3431A2B0"/>
    <w:rsid w:val="346888F9"/>
    <w:rsid w:val="349A2138"/>
    <w:rsid w:val="34A203B0"/>
    <w:rsid w:val="34CA18B8"/>
    <w:rsid w:val="34E1411F"/>
    <w:rsid w:val="3509FD92"/>
    <w:rsid w:val="352B67D3"/>
    <w:rsid w:val="3541F428"/>
    <w:rsid w:val="355D40D1"/>
    <w:rsid w:val="35750B9F"/>
    <w:rsid w:val="35765CC2"/>
    <w:rsid w:val="35840BA1"/>
    <w:rsid w:val="3587648C"/>
    <w:rsid w:val="35DA01A1"/>
    <w:rsid w:val="35DFCB2F"/>
    <w:rsid w:val="35E5D8CB"/>
    <w:rsid w:val="35E74633"/>
    <w:rsid w:val="35F558A2"/>
    <w:rsid w:val="36048591"/>
    <w:rsid w:val="3606C0AE"/>
    <w:rsid w:val="36111EF8"/>
    <w:rsid w:val="363A0F96"/>
    <w:rsid w:val="3642A117"/>
    <w:rsid w:val="3644214B"/>
    <w:rsid w:val="367158B0"/>
    <w:rsid w:val="36C59996"/>
    <w:rsid w:val="36CBC87E"/>
    <w:rsid w:val="36F7AD87"/>
    <w:rsid w:val="37016442"/>
    <w:rsid w:val="37416D8A"/>
    <w:rsid w:val="3748E9DC"/>
    <w:rsid w:val="374AD17D"/>
    <w:rsid w:val="375A485D"/>
    <w:rsid w:val="37899EAE"/>
    <w:rsid w:val="379E18F1"/>
    <w:rsid w:val="37B843BD"/>
    <w:rsid w:val="37BDB8EE"/>
    <w:rsid w:val="37EAF250"/>
    <w:rsid w:val="37EBB478"/>
    <w:rsid w:val="38030A63"/>
    <w:rsid w:val="380B0F9F"/>
    <w:rsid w:val="38160BCD"/>
    <w:rsid w:val="382D9582"/>
    <w:rsid w:val="382FE885"/>
    <w:rsid w:val="38469E2C"/>
    <w:rsid w:val="385CE2BA"/>
    <w:rsid w:val="386AC17F"/>
    <w:rsid w:val="389C29E4"/>
    <w:rsid w:val="38C630FC"/>
    <w:rsid w:val="38C66FA2"/>
    <w:rsid w:val="38D84312"/>
    <w:rsid w:val="39094561"/>
    <w:rsid w:val="3931321D"/>
    <w:rsid w:val="39340443"/>
    <w:rsid w:val="39495D23"/>
    <w:rsid w:val="3949FCE9"/>
    <w:rsid w:val="394E88A7"/>
    <w:rsid w:val="395BA486"/>
    <w:rsid w:val="396BB914"/>
    <w:rsid w:val="397496A0"/>
    <w:rsid w:val="397A6EBD"/>
    <w:rsid w:val="398834F6"/>
    <w:rsid w:val="39AA96B8"/>
    <w:rsid w:val="39AC70A4"/>
    <w:rsid w:val="39C0E483"/>
    <w:rsid w:val="39F7B171"/>
    <w:rsid w:val="39FFE22C"/>
    <w:rsid w:val="3A424431"/>
    <w:rsid w:val="3A69B910"/>
    <w:rsid w:val="3A6EA302"/>
    <w:rsid w:val="3A8A279E"/>
    <w:rsid w:val="3A8F1D9D"/>
    <w:rsid w:val="3AB788F8"/>
    <w:rsid w:val="3B05EADE"/>
    <w:rsid w:val="3B1C5565"/>
    <w:rsid w:val="3B29CDEB"/>
    <w:rsid w:val="3B46DD6A"/>
    <w:rsid w:val="3B4E3418"/>
    <w:rsid w:val="3B60BCC4"/>
    <w:rsid w:val="3B6795B2"/>
    <w:rsid w:val="3B6FB2F9"/>
    <w:rsid w:val="3B71EDE5"/>
    <w:rsid w:val="3B94B03E"/>
    <w:rsid w:val="3BA2DD08"/>
    <w:rsid w:val="3BC5209B"/>
    <w:rsid w:val="3BD6BD46"/>
    <w:rsid w:val="3BF91388"/>
    <w:rsid w:val="3C1EB820"/>
    <w:rsid w:val="3C39665D"/>
    <w:rsid w:val="3C3D05E3"/>
    <w:rsid w:val="3C7E330B"/>
    <w:rsid w:val="3C849307"/>
    <w:rsid w:val="3C933A36"/>
    <w:rsid w:val="3C9CBE8C"/>
    <w:rsid w:val="3CB8ABB4"/>
    <w:rsid w:val="3CB96664"/>
    <w:rsid w:val="3CC3B6DC"/>
    <w:rsid w:val="3D116FEA"/>
    <w:rsid w:val="3D1C832B"/>
    <w:rsid w:val="3D2151EE"/>
    <w:rsid w:val="3D2D9DE9"/>
    <w:rsid w:val="3D4A9165"/>
    <w:rsid w:val="3D5867B5"/>
    <w:rsid w:val="3D85E37B"/>
    <w:rsid w:val="3D918A8F"/>
    <w:rsid w:val="3D97F3B4"/>
    <w:rsid w:val="3D9F4729"/>
    <w:rsid w:val="3DBE9938"/>
    <w:rsid w:val="3DC959AE"/>
    <w:rsid w:val="3DCB27A8"/>
    <w:rsid w:val="3DD9D249"/>
    <w:rsid w:val="3DE3F96E"/>
    <w:rsid w:val="3E10345E"/>
    <w:rsid w:val="3E5A32CB"/>
    <w:rsid w:val="3E620957"/>
    <w:rsid w:val="3E63D3B0"/>
    <w:rsid w:val="3E670762"/>
    <w:rsid w:val="3E9A0788"/>
    <w:rsid w:val="3ED3A110"/>
    <w:rsid w:val="3EF864C2"/>
    <w:rsid w:val="3F120127"/>
    <w:rsid w:val="3F46CF57"/>
    <w:rsid w:val="3F477C3C"/>
    <w:rsid w:val="3FB9357C"/>
    <w:rsid w:val="3FC78744"/>
    <w:rsid w:val="3FEDA410"/>
    <w:rsid w:val="400DE877"/>
    <w:rsid w:val="401AA786"/>
    <w:rsid w:val="404554A2"/>
    <w:rsid w:val="405E464F"/>
    <w:rsid w:val="408B0230"/>
    <w:rsid w:val="40A37A99"/>
    <w:rsid w:val="40A826B3"/>
    <w:rsid w:val="40DB570C"/>
    <w:rsid w:val="40E10F93"/>
    <w:rsid w:val="4130747F"/>
    <w:rsid w:val="4160F457"/>
    <w:rsid w:val="417E7705"/>
    <w:rsid w:val="41B1641D"/>
    <w:rsid w:val="41C83F63"/>
    <w:rsid w:val="41D13726"/>
    <w:rsid w:val="41E4674C"/>
    <w:rsid w:val="41F01E42"/>
    <w:rsid w:val="41F62732"/>
    <w:rsid w:val="4209AE3C"/>
    <w:rsid w:val="420A17B1"/>
    <w:rsid w:val="4219E817"/>
    <w:rsid w:val="42542895"/>
    <w:rsid w:val="42871BFD"/>
    <w:rsid w:val="42A87EB5"/>
    <w:rsid w:val="42B1FDC2"/>
    <w:rsid w:val="42B55C96"/>
    <w:rsid w:val="42EB354F"/>
    <w:rsid w:val="42F1C3E0"/>
    <w:rsid w:val="42F39D81"/>
    <w:rsid w:val="42FC3E22"/>
    <w:rsid w:val="430476F6"/>
    <w:rsid w:val="431299A8"/>
    <w:rsid w:val="4322A4DB"/>
    <w:rsid w:val="43667A02"/>
    <w:rsid w:val="437CE44A"/>
    <w:rsid w:val="43C2CC5E"/>
    <w:rsid w:val="43CDF896"/>
    <w:rsid w:val="43E0E102"/>
    <w:rsid w:val="4423E537"/>
    <w:rsid w:val="443457D7"/>
    <w:rsid w:val="443A06B7"/>
    <w:rsid w:val="445F766A"/>
    <w:rsid w:val="447096E5"/>
    <w:rsid w:val="44A4C747"/>
    <w:rsid w:val="44BE237E"/>
    <w:rsid w:val="44E206AD"/>
    <w:rsid w:val="44EBA687"/>
    <w:rsid w:val="45189D46"/>
    <w:rsid w:val="45573B3D"/>
    <w:rsid w:val="45CB7326"/>
    <w:rsid w:val="45E9615E"/>
    <w:rsid w:val="45EC4645"/>
    <w:rsid w:val="45FE3C6E"/>
    <w:rsid w:val="460E77F0"/>
    <w:rsid w:val="461FCAE0"/>
    <w:rsid w:val="4620E98F"/>
    <w:rsid w:val="46452D86"/>
    <w:rsid w:val="467D2B22"/>
    <w:rsid w:val="4688AB94"/>
    <w:rsid w:val="4697DD28"/>
    <w:rsid w:val="4699DDF8"/>
    <w:rsid w:val="46C55483"/>
    <w:rsid w:val="46D0F401"/>
    <w:rsid w:val="46DA8C7B"/>
    <w:rsid w:val="46FA344C"/>
    <w:rsid w:val="470E6ACC"/>
    <w:rsid w:val="4713724B"/>
    <w:rsid w:val="47180453"/>
    <w:rsid w:val="472B75EC"/>
    <w:rsid w:val="47596467"/>
    <w:rsid w:val="476AB248"/>
    <w:rsid w:val="47962326"/>
    <w:rsid w:val="47975B57"/>
    <w:rsid w:val="47E6B1C9"/>
    <w:rsid w:val="47F3FEC7"/>
    <w:rsid w:val="480C8B6E"/>
    <w:rsid w:val="484999B1"/>
    <w:rsid w:val="487D1140"/>
    <w:rsid w:val="491F6580"/>
    <w:rsid w:val="492EE2E3"/>
    <w:rsid w:val="49352DC7"/>
    <w:rsid w:val="4950833A"/>
    <w:rsid w:val="496663C8"/>
    <w:rsid w:val="496C8CCB"/>
    <w:rsid w:val="4976B18C"/>
    <w:rsid w:val="497CC0D0"/>
    <w:rsid w:val="499AD0C6"/>
    <w:rsid w:val="49D5CE1E"/>
    <w:rsid w:val="49DBC2FF"/>
    <w:rsid w:val="49F961EE"/>
    <w:rsid w:val="49FEF126"/>
    <w:rsid w:val="4A02971F"/>
    <w:rsid w:val="4A22E224"/>
    <w:rsid w:val="4A251EE7"/>
    <w:rsid w:val="4A3FF08B"/>
    <w:rsid w:val="4A422F47"/>
    <w:rsid w:val="4AB310BA"/>
    <w:rsid w:val="4AC2A71E"/>
    <w:rsid w:val="4AD4307F"/>
    <w:rsid w:val="4B30F4DF"/>
    <w:rsid w:val="4B342236"/>
    <w:rsid w:val="4B401404"/>
    <w:rsid w:val="4B4E58D7"/>
    <w:rsid w:val="4B50C845"/>
    <w:rsid w:val="4B51C793"/>
    <w:rsid w:val="4B5E6BF1"/>
    <w:rsid w:val="4B9A56EB"/>
    <w:rsid w:val="4BD7BB75"/>
    <w:rsid w:val="4C18DA36"/>
    <w:rsid w:val="4C4023F3"/>
    <w:rsid w:val="4C537503"/>
    <w:rsid w:val="4C7112EB"/>
    <w:rsid w:val="4C8A6FB1"/>
    <w:rsid w:val="4CB1457B"/>
    <w:rsid w:val="4CB37D7F"/>
    <w:rsid w:val="4CC1E1B8"/>
    <w:rsid w:val="4CD6DFFA"/>
    <w:rsid w:val="4D000C80"/>
    <w:rsid w:val="4D3CA54B"/>
    <w:rsid w:val="4DA66F9D"/>
    <w:rsid w:val="4DBB5788"/>
    <w:rsid w:val="4DDB123C"/>
    <w:rsid w:val="4DEF389D"/>
    <w:rsid w:val="4DF9BADF"/>
    <w:rsid w:val="4DFB130E"/>
    <w:rsid w:val="4DFE44B3"/>
    <w:rsid w:val="4E1A57FF"/>
    <w:rsid w:val="4E767376"/>
    <w:rsid w:val="4E822DA7"/>
    <w:rsid w:val="4E9660BF"/>
    <w:rsid w:val="4EAD3052"/>
    <w:rsid w:val="4ED031F0"/>
    <w:rsid w:val="4EFAC62E"/>
    <w:rsid w:val="4EFF7A34"/>
    <w:rsid w:val="4F0EA50B"/>
    <w:rsid w:val="4F10E1CD"/>
    <w:rsid w:val="4F15E165"/>
    <w:rsid w:val="4F249738"/>
    <w:rsid w:val="4F4542F7"/>
    <w:rsid w:val="4F4B7A03"/>
    <w:rsid w:val="4F76CD5A"/>
    <w:rsid w:val="4F838F51"/>
    <w:rsid w:val="4FA666BA"/>
    <w:rsid w:val="4FAB42D4"/>
    <w:rsid w:val="4FB75412"/>
    <w:rsid w:val="4FB98EE3"/>
    <w:rsid w:val="500AF756"/>
    <w:rsid w:val="5018EDC6"/>
    <w:rsid w:val="502CDFD0"/>
    <w:rsid w:val="502DA729"/>
    <w:rsid w:val="5039497C"/>
    <w:rsid w:val="507A3E64"/>
    <w:rsid w:val="508EAE5A"/>
    <w:rsid w:val="5090CB0D"/>
    <w:rsid w:val="509AC5B3"/>
    <w:rsid w:val="50ADEDD7"/>
    <w:rsid w:val="50C71C86"/>
    <w:rsid w:val="50CF59E7"/>
    <w:rsid w:val="50D4EB00"/>
    <w:rsid w:val="50D7F0D1"/>
    <w:rsid w:val="510DFD3B"/>
    <w:rsid w:val="5113ED3A"/>
    <w:rsid w:val="5115E002"/>
    <w:rsid w:val="513A00D0"/>
    <w:rsid w:val="514CA51C"/>
    <w:rsid w:val="51601826"/>
    <w:rsid w:val="51633FEE"/>
    <w:rsid w:val="51A738CE"/>
    <w:rsid w:val="51A8901A"/>
    <w:rsid w:val="51AFE814"/>
    <w:rsid w:val="51B3DC99"/>
    <w:rsid w:val="51C0BA85"/>
    <w:rsid w:val="51CECA00"/>
    <w:rsid w:val="521627DA"/>
    <w:rsid w:val="521F5D36"/>
    <w:rsid w:val="523E0AB4"/>
    <w:rsid w:val="524D17BF"/>
    <w:rsid w:val="528742F0"/>
    <w:rsid w:val="529EF453"/>
    <w:rsid w:val="52A493B9"/>
    <w:rsid w:val="52AF60B4"/>
    <w:rsid w:val="52BD7B63"/>
    <w:rsid w:val="52C88706"/>
    <w:rsid w:val="52D2504C"/>
    <w:rsid w:val="52D8EE1A"/>
    <w:rsid w:val="52F7FFAB"/>
    <w:rsid w:val="52FA63D9"/>
    <w:rsid w:val="530B2DDB"/>
    <w:rsid w:val="530D0706"/>
    <w:rsid w:val="5315348B"/>
    <w:rsid w:val="531E13A0"/>
    <w:rsid w:val="5327F5DB"/>
    <w:rsid w:val="53514FF6"/>
    <w:rsid w:val="53564FC1"/>
    <w:rsid w:val="53B50020"/>
    <w:rsid w:val="53B5075B"/>
    <w:rsid w:val="53CBB00E"/>
    <w:rsid w:val="53D4F807"/>
    <w:rsid w:val="53E30051"/>
    <w:rsid w:val="53F5A66D"/>
    <w:rsid w:val="541FF10B"/>
    <w:rsid w:val="544E4A77"/>
    <w:rsid w:val="545B6DF4"/>
    <w:rsid w:val="54638274"/>
    <w:rsid w:val="54828BAB"/>
    <w:rsid w:val="548B250A"/>
    <w:rsid w:val="54B30524"/>
    <w:rsid w:val="54CE2892"/>
    <w:rsid w:val="54F92F7A"/>
    <w:rsid w:val="54FE22F1"/>
    <w:rsid w:val="55234EBA"/>
    <w:rsid w:val="5538B259"/>
    <w:rsid w:val="554664D0"/>
    <w:rsid w:val="5552DA2B"/>
    <w:rsid w:val="555CAFE5"/>
    <w:rsid w:val="55639D01"/>
    <w:rsid w:val="557BA97B"/>
    <w:rsid w:val="5591308D"/>
    <w:rsid w:val="55A1FBC2"/>
    <w:rsid w:val="55A4406F"/>
    <w:rsid w:val="55A93500"/>
    <w:rsid w:val="55C13251"/>
    <w:rsid w:val="55C40AA8"/>
    <w:rsid w:val="55C88A54"/>
    <w:rsid w:val="55E5ACBC"/>
    <w:rsid w:val="55FAABB6"/>
    <w:rsid w:val="5616393D"/>
    <w:rsid w:val="562C8396"/>
    <w:rsid w:val="565BD052"/>
    <w:rsid w:val="5675F65F"/>
    <w:rsid w:val="5689FE97"/>
    <w:rsid w:val="569A8C2C"/>
    <w:rsid w:val="569B8855"/>
    <w:rsid w:val="569FF8DF"/>
    <w:rsid w:val="56B18E06"/>
    <w:rsid w:val="56C052FC"/>
    <w:rsid w:val="56DBC071"/>
    <w:rsid w:val="56F057FE"/>
    <w:rsid w:val="56F87EBE"/>
    <w:rsid w:val="5704474E"/>
    <w:rsid w:val="5717F802"/>
    <w:rsid w:val="573A27A0"/>
    <w:rsid w:val="5758D5B6"/>
    <w:rsid w:val="5762B1FA"/>
    <w:rsid w:val="5765ADB3"/>
    <w:rsid w:val="57815653"/>
    <w:rsid w:val="579F9F1B"/>
    <w:rsid w:val="57AAEB5D"/>
    <w:rsid w:val="57D3A1E2"/>
    <w:rsid w:val="57D869C1"/>
    <w:rsid w:val="57DD7718"/>
    <w:rsid w:val="5800A7F6"/>
    <w:rsid w:val="5801B665"/>
    <w:rsid w:val="5827962C"/>
    <w:rsid w:val="58439AD2"/>
    <w:rsid w:val="584EC0F4"/>
    <w:rsid w:val="588E672C"/>
    <w:rsid w:val="58905E5D"/>
    <w:rsid w:val="58A60659"/>
    <w:rsid w:val="58FE017C"/>
    <w:rsid w:val="5925BA04"/>
    <w:rsid w:val="59567356"/>
    <w:rsid w:val="5974AB51"/>
    <w:rsid w:val="597CD88C"/>
    <w:rsid w:val="599BC34D"/>
    <w:rsid w:val="59C5294E"/>
    <w:rsid w:val="59E2EB62"/>
    <w:rsid w:val="5A07A121"/>
    <w:rsid w:val="5A13A2E8"/>
    <w:rsid w:val="5A16868F"/>
    <w:rsid w:val="5A2EF693"/>
    <w:rsid w:val="5A67D97B"/>
    <w:rsid w:val="5A7794F2"/>
    <w:rsid w:val="5A7AC492"/>
    <w:rsid w:val="5A8EB245"/>
    <w:rsid w:val="5AD1B5DF"/>
    <w:rsid w:val="5AD8B2AA"/>
    <w:rsid w:val="5AF4A020"/>
    <w:rsid w:val="5AF5C344"/>
    <w:rsid w:val="5B0F0AD3"/>
    <w:rsid w:val="5B11B7C7"/>
    <w:rsid w:val="5B3B29CF"/>
    <w:rsid w:val="5B5DADAD"/>
    <w:rsid w:val="5B7C3291"/>
    <w:rsid w:val="5B9C6162"/>
    <w:rsid w:val="5BD18081"/>
    <w:rsid w:val="5BD28A27"/>
    <w:rsid w:val="5BE7B960"/>
    <w:rsid w:val="5C0C7D41"/>
    <w:rsid w:val="5C19B51B"/>
    <w:rsid w:val="5C1E5DB7"/>
    <w:rsid w:val="5C251212"/>
    <w:rsid w:val="5C444E85"/>
    <w:rsid w:val="5C863D48"/>
    <w:rsid w:val="5C93729A"/>
    <w:rsid w:val="5C9E9EE2"/>
    <w:rsid w:val="5CC1E5BE"/>
    <w:rsid w:val="5CC57452"/>
    <w:rsid w:val="5CD4AE61"/>
    <w:rsid w:val="5CE59DE2"/>
    <w:rsid w:val="5D08BAFD"/>
    <w:rsid w:val="5D1CAF4C"/>
    <w:rsid w:val="5D20269E"/>
    <w:rsid w:val="5D3DF5F5"/>
    <w:rsid w:val="5D621F9B"/>
    <w:rsid w:val="5D861024"/>
    <w:rsid w:val="5DA5D110"/>
    <w:rsid w:val="5E00E5CD"/>
    <w:rsid w:val="5E0ABE65"/>
    <w:rsid w:val="5E50E8F0"/>
    <w:rsid w:val="5E6CC2CA"/>
    <w:rsid w:val="5E813FEC"/>
    <w:rsid w:val="5EBC872E"/>
    <w:rsid w:val="5EBE2C5C"/>
    <w:rsid w:val="5EBFD22D"/>
    <w:rsid w:val="5EC98D48"/>
    <w:rsid w:val="5F059BB7"/>
    <w:rsid w:val="5F133089"/>
    <w:rsid w:val="5F1D5258"/>
    <w:rsid w:val="5F25124D"/>
    <w:rsid w:val="5F76AFEF"/>
    <w:rsid w:val="5F8028B6"/>
    <w:rsid w:val="5FC3FE1F"/>
    <w:rsid w:val="5FE3F9DD"/>
    <w:rsid w:val="5FE8C345"/>
    <w:rsid w:val="6015A510"/>
    <w:rsid w:val="601B97D6"/>
    <w:rsid w:val="6067A691"/>
    <w:rsid w:val="60992879"/>
    <w:rsid w:val="60A9CD16"/>
    <w:rsid w:val="60CA0728"/>
    <w:rsid w:val="60D3F595"/>
    <w:rsid w:val="60E1C45F"/>
    <w:rsid w:val="60F988C7"/>
    <w:rsid w:val="610298C3"/>
    <w:rsid w:val="61186AED"/>
    <w:rsid w:val="614CE71E"/>
    <w:rsid w:val="6163894B"/>
    <w:rsid w:val="6187C29C"/>
    <w:rsid w:val="61A6834B"/>
    <w:rsid w:val="61DC1657"/>
    <w:rsid w:val="61F48C88"/>
    <w:rsid w:val="620E87DC"/>
    <w:rsid w:val="62381F7D"/>
    <w:rsid w:val="625009EB"/>
    <w:rsid w:val="6254C5AC"/>
    <w:rsid w:val="626BCA2F"/>
    <w:rsid w:val="6281246A"/>
    <w:rsid w:val="62B0D69C"/>
    <w:rsid w:val="62FB9C4E"/>
    <w:rsid w:val="63022067"/>
    <w:rsid w:val="6338A0B5"/>
    <w:rsid w:val="633BF436"/>
    <w:rsid w:val="634CEDFA"/>
    <w:rsid w:val="6351C8CD"/>
    <w:rsid w:val="6355549E"/>
    <w:rsid w:val="63984343"/>
    <w:rsid w:val="639E5367"/>
    <w:rsid w:val="63B5CC98"/>
    <w:rsid w:val="63CA973F"/>
    <w:rsid w:val="63EA9503"/>
    <w:rsid w:val="63EBFA24"/>
    <w:rsid w:val="6400B108"/>
    <w:rsid w:val="6419C9F1"/>
    <w:rsid w:val="641C4DFD"/>
    <w:rsid w:val="642EFCC7"/>
    <w:rsid w:val="6462839F"/>
    <w:rsid w:val="647F4B5A"/>
    <w:rsid w:val="64985D89"/>
    <w:rsid w:val="64C3C728"/>
    <w:rsid w:val="64F9C25C"/>
    <w:rsid w:val="650020C8"/>
    <w:rsid w:val="65390C42"/>
    <w:rsid w:val="654EBFAB"/>
    <w:rsid w:val="65585697"/>
    <w:rsid w:val="6562F702"/>
    <w:rsid w:val="659A24F2"/>
    <w:rsid w:val="65A843DF"/>
    <w:rsid w:val="65C82794"/>
    <w:rsid w:val="65D9E71B"/>
    <w:rsid w:val="6648BF46"/>
    <w:rsid w:val="664F88B7"/>
    <w:rsid w:val="666759CC"/>
    <w:rsid w:val="6690D85D"/>
    <w:rsid w:val="66B272A5"/>
    <w:rsid w:val="67030DD2"/>
    <w:rsid w:val="672CF3F3"/>
    <w:rsid w:val="672D9113"/>
    <w:rsid w:val="673A2D35"/>
    <w:rsid w:val="675A9207"/>
    <w:rsid w:val="67917317"/>
    <w:rsid w:val="67ADB982"/>
    <w:rsid w:val="67AFC6A0"/>
    <w:rsid w:val="67C32DF2"/>
    <w:rsid w:val="67CEBD1D"/>
    <w:rsid w:val="67ED76D5"/>
    <w:rsid w:val="6816E6F8"/>
    <w:rsid w:val="681AF247"/>
    <w:rsid w:val="681B870C"/>
    <w:rsid w:val="681BE7AA"/>
    <w:rsid w:val="68220F4D"/>
    <w:rsid w:val="68508F16"/>
    <w:rsid w:val="6860B5B1"/>
    <w:rsid w:val="68DB1BAC"/>
    <w:rsid w:val="68DE1B5D"/>
    <w:rsid w:val="68E4E802"/>
    <w:rsid w:val="68EF8DBF"/>
    <w:rsid w:val="690367C8"/>
    <w:rsid w:val="69222C93"/>
    <w:rsid w:val="69360B72"/>
    <w:rsid w:val="693FB733"/>
    <w:rsid w:val="694CED8B"/>
    <w:rsid w:val="69508435"/>
    <w:rsid w:val="695EDFA1"/>
    <w:rsid w:val="69894474"/>
    <w:rsid w:val="699B1B88"/>
    <w:rsid w:val="69DB95CE"/>
    <w:rsid w:val="69EAA2DC"/>
    <w:rsid w:val="6A097EC2"/>
    <w:rsid w:val="6A22C77B"/>
    <w:rsid w:val="6A25B888"/>
    <w:rsid w:val="6A65C331"/>
    <w:rsid w:val="6A7A4E4C"/>
    <w:rsid w:val="6AC69E4A"/>
    <w:rsid w:val="6ACCDA62"/>
    <w:rsid w:val="6AD7B469"/>
    <w:rsid w:val="6ADDD68B"/>
    <w:rsid w:val="6AE9BD85"/>
    <w:rsid w:val="6B2A309C"/>
    <w:rsid w:val="6B38B874"/>
    <w:rsid w:val="6B5B8C72"/>
    <w:rsid w:val="6BA7C945"/>
    <w:rsid w:val="6BC84692"/>
    <w:rsid w:val="6BD3DDE2"/>
    <w:rsid w:val="6C134C5D"/>
    <w:rsid w:val="6C207FB7"/>
    <w:rsid w:val="6CA9D438"/>
    <w:rsid w:val="6CBE2123"/>
    <w:rsid w:val="6CC427B8"/>
    <w:rsid w:val="6CE5E18E"/>
    <w:rsid w:val="6CF2931B"/>
    <w:rsid w:val="6CFA0F93"/>
    <w:rsid w:val="6D1461FD"/>
    <w:rsid w:val="6D63697C"/>
    <w:rsid w:val="6D7B2761"/>
    <w:rsid w:val="6DBDE007"/>
    <w:rsid w:val="6DE94623"/>
    <w:rsid w:val="6DECC6DA"/>
    <w:rsid w:val="6DF3C5BC"/>
    <w:rsid w:val="6E190F07"/>
    <w:rsid w:val="6E2C2B0F"/>
    <w:rsid w:val="6E30B489"/>
    <w:rsid w:val="6E35D8E8"/>
    <w:rsid w:val="6E64BD4C"/>
    <w:rsid w:val="6E6D0043"/>
    <w:rsid w:val="6E70F38A"/>
    <w:rsid w:val="6E88FAFC"/>
    <w:rsid w:val="6E9654BB"/>
    <w:rsid w:val="6EA3DD71"/>
    <w:rsid w:val="6EB4FC9D"/>
    <w:rsid w:val="6EB55138"/>
    <w:rsid w:val="6EC7FA82"/>
    <w:rsid w:val="6EE3691B"/>
    <w:rsid w:val="6EF4FB21"/>
    <w:rsid w:val="6EFA0B6B"/>
    <w:rsid w:val="6F12F079"/>
    <w:rsid w:val="6F186B83"/>
    <w:rsid w:val="6F771727"/>
    <w:rsid w:val="6F7912B4"/>
    <w:rsid w:val="6F79372A"/>
    <w:rsid w:val="6F79BBA9"/>
    <w:rsid w:val="6F980986"/>
    <w:rsid w:val="6FA1209E"/>
    <w:rsid w:val="6FA17EC1"/>
    <w:rsid w:val="6FB30135"/>
    <w:rsid w:val="6FE8FC8A"/>
    <w:rsid w:val="700402E0"/>
    <w:rsid w:val="70234CBD"/>
    <w:rsid w:val="7066D7F4"/>
    <w:rsid w:val="70893387"/>
    <w:rsid w:val="70913A56"/>
    <w:rsid w:val="709A8EDC"/>
    <w:rsid w:val="70C4E659"/>
    <w:rsid w:val="70C93DFB"/>
    <w:rsid w:val="70DA793B"/>
    <w:rsid w:val="70EF26AA"/>
    <w:rsid w:val="7113DD18"/>
    <w:rsid w:val="711C1466"/>
    <w:rsid w:val="71332D90"/>
    <w:rsid w:val="713B64BC"/>
    <w:rsid w:val="713EB146"/>
    <w:rsid w:val="715338B1"/>
    <w:rsid w:val="716F3E22"/>
    <w:rsid w:val="71758B05"/>
    <w:rsid w:val="71805F22"/>
    <w:rsid w:val="71AA661F"/>
    <w:rsid w:val="71BE9F4E"/>
    <w:rsid w:val="71FDC339"/>
    <w:rsid w:val="722E515D"/>
    <w:rsid w:val="724AE010"/>
    <w:rsid w:val="724CD294"/>
    <w:rsid w:val="728BCA1C"/>
    <w:rsid w:val="72A001F0"/>
    <w:rsid w:val="72A253E2"/>
    <w:rsid w:val="72B2E3BD"/>
    <w:rsid w:val="73021791"/>
    <w:rsid w:val="73698DE1"/>
    <w:rsid w:val="738BCB05"/>
    <w:rsid w:val="73F93819"/>
    <w:rsid w:val="740CF8C4"/>
    <w:rsid w:val="747054A4"/>
    <w:rsid w:val="74735A49"/>
    <w:rsid w:val="7490D00B"/>
    <w:rsid w:val="749307EB"/>
    <w:rsid w:val="74A5319D"/>
    <w:rsid w:val="74BB9EEB"/>
    <w:rsid w:val="74C1AB09"/>
    <w:rsid w:val="74D0788A"/>
    <w:rsid w:val="74D886E0"/>
    <w:rsid w:val="75067E93"/>
    <w:rsid w:val="751C8033"/>
    <w:rsid w:val="751F324C"/>
    <w:rsid w:val="7542E245"/>
    <w:rsid w:val="75489D54"/>
    <w:rsid w:val="7549FA18"/>
    <w:rsid w:val="7565BE0C"/>
    <w:rsid w:val="756FEFE8"/>
    <w:rsid w:val="75A663C5"/>
    <w:rsid w:val="75A96C8F"/>
    <w:rsid w:val="75ADB788"/>
    <w:rsid w:val="75BCB5EC"/>
    <w:rsid w:val="75CC1939"/>
    <w:rsid w:val="75CD3364"/>
    <w:rsid w:val="760E20C6"/>
    <w:rsid w:val="76241965"/>
    <w:rsid w:val="7649EE6C"/>
    <w:rsid w:val="7654D6F1"/>
    <w:rsid w:val="765D995D"/>
    <w:rsid w:val="766EB588"/>
    <w:rsid w:val="767C15BF"/>
    <w:rsid w:val="769E6F5F"/>
    <w:rsid w:val="769F6822"/>
    <w:rsid w:val="76A069A5"/>
    <w:rsid w:val="76B21440"/>
    <w:rsid w:val="76B393D3"/>
    <w:rsid w:val="76BEC250"/>
    <w:rsid w:val="76C13878"/>
    <w:rsid w:val="76C6E1A3"/>
    <w:rsid w:val="76CE5750"/>
    <w:rsid w:val="76D1E1E4"/>
    <w:rsid w:val="76DA2625"/>
    <w:rsid w:val="76E9B0AA"/>
    <w:rsid w:val="76ED3ECA"/>
    <w:rsid w:val="76F54C79"/>
    <w:rsid w:val="7705FFEF"/>
    <w:rsid w:val="77126480"/>
    <w:rsid w:val="7718E49D"/>
    <w:rsid w:val="77449706"/>
    <w:rsid w:val="774C094D"/>
    <w:rsid w:val="7775FB5A"/>
    <w:rsid w:val="778062F7"/>
    <w:rsid w:val="77824E5C"/>
    <w:rsid w:val="778D9593"/>
    <w:rsid w:val="77B17EE1"/>
    <w:rsid w:val="77F754BD"/>
    <w:rsid w:val="780BDA4F"/>
    <w:rsid w:val="780DB8FB"/>
    <w:rsid w:val="7812EFB5"/>
    <w:rsid w:val="781AC24D"/>
    <w:rsid w:val="78546C12"/>
    <w:rsid w:val="78A89346"/>
    <w:rsid w:val="78D2B088"/>
    <w:rsid w:val="78D58CF0"/>
    <w:rsid w:val="78FB8E75"/>
    <w:rsid w:val="79198B20"/>
    <w:rsid w:val="791C699D"/>
    <w:rsid w:val="798DE2B2"/>
    <w:rsid w:val="79A08968"/>
    <w:rsid w:val="79ACE18E"/>
    <w:rsid w:val="79BD4172"/>
    <w:rsid w:val="79CF1BC1"/>
    <w:rsid w:val="79D034FE"/>
    <w:rsid w:val="7A03EF4D"/>
    <w:rsid w:val="7A404084"/>
    <w:rsid w:val="7A8A78E4"/>
    <w:rsid w:val="7A9067F3"/>
    <w:rsid w:val="7A9DFDA5"/>
    <w:rsid w:val="7AA842DF"/>
    <w:rsid w:val="7AB7BBEE"/>
    <w:rsid w:val="7ACD651E"/>
    <w:rsid w:val="7AD25811"/>
    <w:rsid w:val="7B02F548"/>
    <w:rsid w:val="7B1D292B"/>
    <w:rsid w:val="7B1F98F4"/>
    <w:rsid w:val="7B29D44E"/>
    <w:rsid w:val="7B430F46"/>
    <w:rsid w:val="7B68CF52"/>
    <w:rsid w:val="7B80D949"/>
    <w:rsid w:val="7B89F928"/>
    <w:rsid w:val="7BABEBB7"/>
    <w:rsid w:val="7BDC6B9E"/>
    <w:rsid w:val="7BE8094B"/>
    <w:rsid w:val="7C1CB4F3"/>
    <w:rsid w:val="7C1CE6B6"/>
    <w:rsid w:val="7C417531"/>
    <w:rsid w:val="7C43624E"/>
    <w:rsid w:val="7C5D62E8"/>
    <w:rsid w:val="7C6F5CF9"/>
    <w:rsid w:val="7CABE0C1"/>
    <w:rsid w:val="7CCDE099"/>
    <w:rsid w:val="7D060370"/>
    <w:rsid w:val="7D38C01F"/>
    <w:rsid w:val="7D61A14A"/>
    <w:rsid w:val="7D6839E1"/>
    <w:rsid w:val="7D7AF599"/>
    <w:rsid w:val="7DA138F5"/>
    <w:rsid w:val="7DE479A2"/>
    <w:rsid w:val="7DEDCEF7"/>
    <w:rsid w:val="7DFD39F4"/>
    <w:rsid w:val="7E291736"/>
    <w:rsid w:val="7E3AE2BF"/>
    <w:rsid w:val="7E3DBE6E"/>
    <w:rsid w:val="7E458BCC"/>
    <w:rsid w:val="7E47F523"/>
    <w:rsid w:val="7E5A5056"/>
    <w:rsid w:val="7E9A1CB1"/>
    <w:rsid w:val="7EAA4F89"/>
    <w:rsid w:val="7EC3563A"/>
    <w:rsid w:val="7EC6B68B"/>
    <w:rsid w:val="7ECA7757"/>
    <w:rsid w:val="7EEBAD43"/>
    <w:rsid w:val="7EEBFC25"/>
    <w:rsid w:val="7EFE8686"/>
    <w:rsid w:val="7F21B4A4"/>
    <w:rsid w:val="7F3BB18F"/>
    <w:rsid w:val="7F4F1721"/>
    <w:rsid w:val="7F5027A3"/>
    <w:rsid w:val="7F67FA83"/>
    <w:rsid w:val="7FBAE015"/>
    <w:rsid w:val="7FC12C9A"/>
    <w:rsid w:val="7FCEDA56"/>
    <w:rsid w:val="7FDB059A"/>
    <w:rsid w:val="7FE5C46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0F752"/>
  <w15:chartTrackingRefBased/>
  <w15:docId w15:val="{A4FE64F5-F259-4A38-A81F-5325DDB2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B8A"/>
    <w:pPr>
      <w:jc w:val="both"/>
    </w:pPr>
    <w:rPr>
      <w:rFonts w:ascii="Century Gothic" w:hAnsi="Century Gothic"/>
      <w:sz w:val="20"/>
    </w:rPr>
  </w:style>
  <w:style w:type="paragraph" w:styleId="Titre1">
    <w:name w:val="heading 1"/>
    <w:basedOn w:val="Normal"/>
    <w:next w:val="Normal"/>
    <w:link w:val="Titre1Car"/>
    <w:uiPriority w:val="9"/>
    <w:qFormat/>
    <w:rsid w:val="001679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90A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A66E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6E79"/>
  </w:style>
  <w:style w:type="paragraph" w:styleId="Paragraphedeliste">
    <w:name w:val="List Paragraph"/>
    <w:basedOn w:val="Normal"/>
    <w:uiPriority w:val="34"/>
    <w:qFormat/>
    <w:rsid w:val="006A2717"/>
    <w:pPr>
      <w:ind w:left="720"/>
      <w:contextualSpacing/>
    </w:pPr>
  </w:style>
  <w:style w:type="paragraph" w:styleId="En-tte">
    <w:name w:val="header"/>
    <w:basedOn w:val="Normal"/>
    <w:link w:val="En-tteCar"/>
    <w:uiPriority w:val="99"/>
    <w:unhideWhenUsed/>
    <w:rsid w:val="007D493A"/>
    <w:pPr>
      <w:tabs>
        <w:tab w:val="center" w:pos="4536"/>
        <w:tab w:val="right" w:pos="9072"/>
      </w:tabs>
      <w:spacing w:after="0" w:line="240" w:lineRule="auto"/>
    </w:pPr>
  </w:style>
  <w:style w:type="character" w:customStyle="1" w:styleId="En-tteCar">
    <w:name w:val="En-tête Car"/>
    <w:basedOn w:val="Policepardfaut"/>
    <w:link w:val="En-tte"/>
    <w:uiPriority w:val="99"/>
    <w:rsid w:val="007D493A"/>
  </w:style>
  <w:style w:type="table" w:styleId="Grilledutableau">
    <w:name w:val="Table Grid"/>
    <w:basedOn w:val="TableauNormal"/>
    <w:uiPriority w:val="39"/>
    <w:rsid w:val="007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504AF"/>
    <w:pPr>
      <w:spacing w:after="0" w:line="240" w:lineRule="auto"/>
    </w:pPr>
  </w:style>
  <w:style w:type="character" w:styleId="Marquedecommentaire">
    <w:name w:val="annotation reference"/>
    <w:basedOn w:val="Policepardfaut"/>
    <w:uiPriority w:val="99"/>
    <w:semiHidden/>
    <w:unhideWhenUsed/>
    <w:rsid w:val="00520206"/>
    <w:rPr>
      <w:sz w:val="16"/>
      <w:szCs w:val="16"/>
    </w:rPr>
  </w:style>
  <w:style w:type="paragraph" w:styleId="Commentaire">
    <w:name w:val="annotation text"/>
    <w:basedOn w:val="Normal"/>
    <w:link w:val="CommentaireCar"/>
    <w:uiPriority w:val="99"/>
    <w:unhideWhenUsed/>
    <w:rsid w:val="00520206"/>
    <w:pPr>
      <w:spacing w:line="240" w:lineRule="auto"/>
    </w:pPr>
    <w:rPr>
      <w:szCs w:val="20"/>
    </w:rPr>
  </w:style>
  <w:style w:type="character" w:customStyle="1" w:styleId="CommentaireCar">
    <w:name w:val="Commentaire Car"/>
    <w:basedOn w:val="Policepardfaut"/>
    <w:link w:val="Commentaire"/>
    <w:uiPriority w:val="99"/>
    <w:rsid w:val="00520206"/>
    <w:rPr>
      <w:sz w:val="20"/>
      <w:szCs w:val="20"/>
    </w:rPr>
  </w:style>
  <w:style w:type="paragraph" w:styleId="Objetducommentaire">
    <w:name w:val="annotation subject"/>
    <w:basedOn w:val="Commentaire"/>
    <w:next w:val="Commentaire"/>
    <w:link w:val="ObjetducommentaireCar"/>
    <w:uiPriority w:val="99"/>
    <w:semiHidden/>
    <w:unhideWhenUsed/>
    <w:rsid w:val="00520206"/>
    <w:rPr>
      <w:b/>
      <w:bCs/>
    </w:rPr>
  </w:style>
  <w:style w:type="character" w:customStyle="1" w:styleId="ObjetducommentaireCar">
    <w:name w:val="Objet du commentaire Car"/>
    <w:basedOn w:val="CommentaireCar"/>
    <w:link w:val="Objetducommentaire"/>
    <w:uiPriority w:val="99"/>
    <w:semiHidden/>
    <w:rsid w:val="00520206"/>
    <w:rPr>
      <w:b/>
      <w:bCs/>
      <w:sz w:val="20"/>
      <w:szCs w:val="20"/>
    </w:rPr>
  </w:style>
  <w:style w:type="character" w:styleId="Mention">
    <w:name w:val="Mention"/>
    <w:basedOn w:val="Policepardfaut"/>
    <w:uiPriority w:val="99"/>
    <w:unhideWhenUsed/>
    <w:rsid w:val="003A1B6C"/>
    <w:rPr>
      <w:color w:val="2B579A"/>
      <w:shd w:val="clear" w:color="auto" w:fill="E1DFDD"/>
    </w:rPr>
  </w:style>
  <w:style w:type="paragraph" w:styleId="NormalWeb">
    <w:name w:val="Normal (Web)"/>
    <w:basedOn w:val="Normal"/>
    <w:uiPriority w:val="99"/>
    <w:unhideWhenUsed/>
    <w:rsid w:val="00F3122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Titre1Car">
    <w:name w:val="Titre 1 Car"/>
    <w:basedOn w:val="Policepardfaut"/>
    <w:link w:val="Titre1"/>
    <w:uiPriority w:val="9"/>
    <w:rsid w:val="00167999"/>
    <w:rPr>
      <w:rFonts w:asciiTheme="majorHAnsi" w:eastAsiaTheme="majorEastAsia" w:hAnsiTheme="majorHAnsi" w:cstheme="majorBidi"/>
      <w:color w:val="2F5496" w:themeColor="accent1" w:themeShade="BF"/>
      <w:sz w:val="32"/>
      <w:szCs w:val="32"/>
    </w:rPr>
  </w:style>
  <w:style w:type="paragraph" w:styleId="Notedebasdepage">
    <w:name w:val="footnote text"/>
    <w:basedOn w:val="Normal"/>
    <w:link w:val="NotedebasdepageCar"/>
    <w:uiPriority w:val="99"/>
    <w:semiHidden/>
    <w:unhideWhenUsed/>
    <w:rsid w:val="00A94B8A"/>
    <w:pPr>
      <w:spacing w:after="0" w:line="240" w:lineRule="auto"/>
    </w:pPr>
    <w:rPr>
      <w:sz w:val="15"/>
      <w:szCs w:val="20"/>
    </w:rPr>
  </w:style>
  <w:style w:type="character" w:customStyle="1" w:styleId="NotedebasdepageCar">
    <w:name w:val="Note de bas de page Car"/>
    <w:basedOn w:val="Policepardfaut"/>
    <w:link w:val="Notedebasdepage"/>
    <w:uiPriority w:val="99"/>
    <w:semiHidden/>
    <w:rsid w:val="00A94B8A"/>
    <w:rPr>
      <w:rFonts w:ascii="Century Gothic" w:hAnsi="Century Gothic"/>
      <w:sz w:val="15"/>
      <w:szCs w:val="20"/>
    </w:rPr>
  </w:style>
  <w:style w:type="character" w:styleId="Appelnotedebasdep">
    <w:name w:val="footnote reference"/>
    <w:basedOn w:val="Policepardfaut"/>
    <w:uiPriority w:val="99"/>
    <w:semiHidden/>
    <w:unhideWhenUsed/>
    <w:rsid w:val="00BE16BD"/>
    <w:rPr>
      <w:vertAlign w:val="superscript"/>
    </w:rPr>
  </w:style>
  <w:style w:type="character" w:styleId="Lienhypertexte">
    <w:name w:val="Hyperlink"/>
    <w:basedOn w:val="Policepardfaut"/>
    <w:uiPriority w:val="99"/>
    <w:unhideWhenUsed/>
    <w:rsid w:val="00397E74"/>
    <w:rPr>
      <w:color w:val="0563C1" w:themeColor="hyperlink"/>
      <w:u w:val="single"/>
    </w:rPr>
  </w:style>
  <w:style w:type="character" w:styleId="Mentionnonrsolue">
    <w:name w:val="Unresolved Mention"/>
    <w:basedOn w:val="Policepardfaut"/>
    <w:uiPriority w:val="99"/>
    <w:semiHidden/>
    <w:unhideWhenUsed/>
    <w:rsid w:val="00397E74"/>
    <w:rPr>
      <w:color w:val="605E5C"/>
      <w:shd w:val="clear" w:color="auto" w:fill="E1DFDD"/>
    </w:rPr>
  </w:style>
  <w:style w:type="paragraph" w:styleId="Listepuces">
    <w:name w:val="List Bullet"/>
    <w:basedOn w:val="Normal"/>
    <w:uiPriority w:val="99"/>
    <w:unhideWhenUsed/>
    <w:rsid w:val="00DD358E"/>
    <w:pPr>
      <w:numPr>
        <w:ilvl w:val="2"/>
        <w:numId w:val="1"/>
      </w:numPr>
      <w:contextualSpacing/>
    </w:pPr>
  </w:style>
  <w:style w:type="paragraph" w:customStyle="1" w:styleId="Sur-titreDate">
    <w:name w:val="Sur-titre Date"/>
    <w:basedOn w:val="Titre1"/>
    <w:qFormat/>
    <w:rsid w:val="0039271A"/>
    <w:pPr>
      <w:spacing w:before="0" w:after="160" w:line="400" w:lineRule="exact"/>
    </w:pPr>
    <w:rPr>
      <w:rFonts w:ascii="Century Gothic" w:hAnsi="Century Gothic"/>
      <w:b/>
      <w:bCs/>
      <w:color w:val="4472C4" w:themeColor="accent1"/>
      <w:sz w:val="36"/>
      <w:szCs w:val="40"/>
    </w:rPr>
  </w:style>
  <w:style w:type="character" w:customStyle="1" w:styleId="Titre2Car">
    <w:name w:val="Titre 2 Car"/>
    <w:basedOn w:val="Policepardfaut"/>
    <w:link w:val="Titre2"/>
    <w:uiPriority w:val="9"/>
    <w:semiHidden/>
    <w:rsid w:val="00190A2B"/>
    <w:rPr>
      <w:rFonts w:asciiTheme="majorHAnsi" w:eastAsiaTheme="majorEastAsia" w:hAnsiTheme="majorHAnsi" w:cstheme="majorBidi"/>
      <w:color w:val="2F5496" w:themeColor="accent1" w:themeShade="BF"/>
      <w:sz w:val="26"/>
      <w:szCs w:val="26"/>
    </w:rPr>
  </w:style>
  <w:style w:type="character" w:styleId="Numrodepage">
    <w:name w:val="page number"/>
    <w:basedOn w:val="Policepardfaut"/>
    <w:uiPriority w:val="99"/>
    <w:semiHidden/>
    <w:unhideWhenUsed/>
    <w:rsid w:val="00551B1F"/>
  </w:style>
  <w:style w:type="paragraph" w:customStyle="1" w:styleId="Titre1NT">
    <w:name w:val="Titre1_NT"/>
    <w:basedOn w:val="Paragraphedeliste"/>
    <w:qFormat/>
    <w:rsid w:val="00D50762"/>
    <w:pPr>
      <w:keepNext/>
      <w:keepLines/>
      <w:numPr>
        <w:numId w:val="2"/>
      </w:numPr>
      <w:spacing w:before="600" w:after="300" w:line="320" w:lineRule="exact"/>
      <w:outlineLvl w:val="1"/>
    </w:pPr>
    <w:rPr>
      <w:rFonts w:eastAsia="Yu Gothic Light" w:cs="Times New Roman"/>
      <w:b/>
      <w:color w:val="312E60"/>
      <w:sz w:val="28"/>
      <w:szCs w:val="32"/>
    </w:rPr>
  </w:style>
  <w:style w:type="paragraph" w:customStyle="1" w:styleId="Notes">
    <w:name w:val="Notes"/>
    <w:basedOn w:val="Notedebasdepage"/>
    <w:qFormat/>
    <w:rsid w:val="009B3125"/>
  </w:style>
  <w:style w:type="paragraph" w:styleId="Sansinterligne">
    <w:name w:val="No Spacing"/>
    <w:uiPriority w:val="1"/>
    <w:qFormat/>
    <w:rsid w:val="009B3125"/>
    <w:pPr>
      <w:spacing w:after="0" w:line="240" w:lineRule="auto"/>
      <w:jc w:val="both"/>
    </w:pPr>
    <w:rPr>
      <w:rFonts w:ascii="Century Gothic" w:hAnsi="Century Gothic"/>
      <w:sz w:val="20"/>
    </w:rPr>
  </w:style>
  <w:style w:type="character" w:styleId="Lienhypertextesuivivisit">
    <w:name w:val="FollowedHyperlink"/>
    <w:basedOn w:val="Policepardfaut"/>
    <w:uiPriority w:val="99"/>
    <w:semiHidden/>
    <w:unhideWhenUsed/>
    <w:rsid w:val="009B31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6563">
      <w:bodyDiv w:val="1"/>
      <w:marLeft w:val="0"/>
      <w:marRight w:val="0"/>
      <w:marTop w:val="0"/>
      <w:marBottom w:val="0"/>
      <w:divBdr>
        <w:top w:val="none" w:sz="0" w:space="0" w:color="auto"/>
        <w:left w:val="none" w:sz="0" w:space="0" w:color="auto"/>
        <w:bottom w:val="none" w:sz="0" w:space="0" w:color="auto"/>
        <w:right w:val="none" w:sz="0" w:space="0" w:color="auto"/>
      </w:divBdr>
    </w:div>
    <w:div w:id="300768837">
      <w:bodyDiv w:val="1"/>
      <w:marLeft w:val="0"/>
      <w:marRight w:val="0"/>
      <w:marTop w:val="0"/>
      <w:marBottom w:val="0"/>
      <w:divBdr>
        <w:top w:val="none" w:sz="0" w:space="0" w:color="auto"/>
        <w:left w:val="none" w:sz="0" w:space="0" w:color="auto"/>
        <w:bottom w:val="none" w:sz="0" w:space="0" w:color="auto"/>
        <w:right w:val="none" w:sz="0" w:space="0" w:color="auto"/>
      </w:divBdr>
    </w:div>
    <w:div w:id="318727708">
      <w:bodyDiv w:val="1"/>
      <w:marLeft w:val="0"/>
      <w:marRight w:val="0"/>
      <w:marTop w:val="0"/>
      <w:marBottom w:val="0"/>
      <w:divBdr>
        <w:top w:val="none" w:sz="0" w:space="0" w:color="auto"/>
        <w:left w:val="none" w:sz="0" w:space="0" w:color="auto"/>
        <w:bottom w:val="none" w:sz="0" w:space="0" w:color="auto"/>
        <w:right w:val="none" w:sz="0" w:space="0" w:color="auto"/>
      </w:divBdr>
    </w:div>
    <w:div w:id="329140463">
      <w:bodyDiv w:val="1"/>
      <w:marLeft w:val="0"/>
      <w:marRight w:val="0"/>
      <w:marTop w:val="0"/>
      <w:marBottom w:val="0"/>
      <w:divBdr>
        <w:top w:val="none" w:sz="0" w:space="0" w:color="auto"/>
        <w:left w:val="none" w:sz="0" w:space="0" w:color="auto"/>
        <w:bottom w:val="none" w:sz="0" w:space="0" w:color="auto"/>
        <w:right w:val="none" w:sz="0" w:space="0" w:color="auto"/>
      </w:divBdr>
    </w:div>
    <w:div w:id="388917505">
      <w:bodyDiv w:val="1"/>
      <w:marLeft w:val="0"/>
      <w:marRight w:val="0"/>
      <w:marTop w:val="0"/>
      <w:marBottom w:val="0"/>
      <w:divBdr>
        <w:top w:val="none" w:sz="0" w:space="0" w:color="auto"/>
        <w:left w:val="none" w:sz="0" w:space="0" w:color="auto"/>
        <w:bottom w:val="none" w:sz="0" w:space="0" w:color="auto"/>
        <w:right w:val="none" w:sz="0" w:space="0" w:color="auto"/>
      </w:divBdr>
      <w:divsChild>
        <w:div w:id="496194603">
          <w:marLeft w:val="274"/>
          <w:marRight w:val="0"/>
          <w:marTop w:val="0"/>
          <w:marBottom w:val="0"/>
          <w:divBdr>
            <w:top w:val="none" w:sz="0" w:space="0" w:color="auto"/>
            <w:left w:val="none" w:sz="0" w:space="0" w:color="auto"/>
            <w:bottom w:val="none" w:sz="0" w:space="0" w:color="auto"/>
            <w:right w:val="none" w:sz="0" w:space="0" w:color="auto"/>
          </w:divBdr>
        </w:div>
        <w:div w:id="832142989">
          <w:marLeft w:val="274"/>
          <w:marRight w:val="0"/>
          <w:marTop w:val="0"/>
          <w:marBottom w:val="0"/>
          <w:divBdr>
            <w:top w:val="none" w:sz="0" w:space="0" w:color="auto"/>
            <w:left w:val="none" w:sz="0" w:space="0" w:color="auto"/>
            <w:bottom w:val="none" w:sz="0" w:space="0" w:color="auto"/>
            <w:right w:val="none" w:sz="0" w:space="0" w:color="auto"/>
          </w:divBdr>
        </w:div>
      </w:divsChild>
    </w:div>
    <w:div w:id="401412067">
      <w:bodyDiv w:val="1"/>
      <w:marLeft w:val="0"/>
      <w:marRight w:val="0"/>
      <w:marTop w:val="0"/>
      <w:marBottom w:val="0"/>
      <w:divBdr>
        <w:top w:val="none" w:sz="0" w:space="0" w:color="auto"/>
        <w:left w:val="none" w:sz="0" w:space="0" w:color="auto"/>
        <w:bottom w:val="none" w:sz="0" w:space="0" w:color="auto"/>
        <w:right w:val="none" w:sz="0" w:space="0" w:color="auto"/>
      </w:divBdr>
    </w:div>
    <w:div w:id="438184343">
      <w:bodyDiv w:val="1"/>
      <w:marLeft w:val="0"/>
      <w:marRight w:val="0"/>
      <w:marTop w:val="0"/>
      <w:marBottom w:val="0"/>
      <w:divBdr>
        <w:top w:val="none" w:sz="0" w:space="0" w:color="auto"/>
        <w:left w:val="none" w:sz="0" w:space="0" w:color="auto"/>
        <w:bottom w:val="none" w:sz="0" w:space="0" w:color="auto"/>
        <w:right w:val="none" w:sz="0" w:space="0" w:color="auto"/>
      </w:divBdr>
    </w:div>
    <w:div w:id="474687964">
      <w:bodyDiv w:val="1"/>
      <w:marLeft w:val="0"/>
      <w:marRight w:val="0"/>
      <w:marTop w:val="0"/>
      <w:marBottom w:val="0"/>
      <w:divBdr>
        <w:top w:val="none" w:sz="0" w:space="0" w:color="auto"/>
        <w:left w:val="none" w:sz="0" w:space="0" w:color="auto"/>
        <w:bottom w:val="none" w:sz="0" w:space="0" w:color="auto"/>
        <w:right w:val="none" w:sz="0" w:space="0" w:color="auto"/>
      </w:divBdr>
    </w:div>
    <w:div w:id="476188074">
      <w:bodyDiv w:val="1"/>
      <w:marLeft w:val="0"/>
      <w:marRight w:val="0"/>
      <w:marTop w:val="0"/>
      <w:marBottom w:val="0"/>
      <w:divBdr>
        <w:top w:val="none" w:sz="0" w:space="0" w:color="auto"/>
        <w:left w:val="none" w:sz="0" w:space="0" w:color="auto"/>
        <w:bottom w:val="none" w:sz="0" w:space="0" w:color="auto"/>
        <w:right w:val="none" w:sz="0" w:space="0" w:color="auto"/>
      </w:divBdr>
    </w:div>
    <w:div w:id="479463740">
      <w:bodyDiv w:val="1"/>
      <w:marLeft w:val="0"/>
      <w:marRight w:val="0"/>
      <w:marTop w:val="0"/>
      <w:marBottom w:val="0"/>
      <w:divBdr>
        <w:top w:val="none" w:sz="0" w:space="0" w:color="auto"/>
        <w:left w:val="none" w:sz="0" w:space="0" w:color="auto"/>
        <w:bottom w:val="none" w:sz="0" w:space="0" w:color="auto"/>
        <w:right w:val="none" w:sz="0" w:space="0" w:color="auto"/>
      </w:divBdr>
    </w:div>
    <w:div w:id="549803474">
      <w:bodyDiv w:val="1"/>
      <w:marLeft w:val="0"/>
      <w:marRight w:val="0"/>
      <w:marTop w:val="0"/>
      <w:marBottom w:val="0"/>
      <w:divBdr>
        <w:top w:val="none" w:sz="0" w:space="0" w:color="auto"/>
        <w:left w:val="none" w:sz="0" w:space="0" w:color="auto"/>
        <w:bottom w:val="none" w:sz="0" w:space="0" w:color="auto"/>
        <w:right w:val="none" w:sz="0" w:space="0" w:color="auto"/>
      </w:divBdr>
    </w:div>
    <w:div w:id="585194825">
      <w:bodyDiv w:val="1"/>
      <w:marLeft w:val="0"/>
      <w:marRight w:val="0"/>
      <w:marTop w:val="0"/>
      <w:marBottom w:val="0"/>
      <w:divBdr>
        <w:top w:val="none" w:sz="0" w:space="0" w:color="auto"/>
        <w:left w:val="none" w:sz="0" w:space="0" w:color="auto"/>
        <w:bottom w:val="none" w:sz="0" w:space="0" w:color="auto"/>
        <w:right w:val="none" w:sz="0" w:space="0" w:color="auto"/>
      </w:divBdr>
    </w:div>
    <w:div w:id="603198246">
      <w:bodyDiv w:val="1"/>
      <w:marLeft w:val="0"/>
      <w:marRight w:val="0"/>
      <w:marTop w:val="0"/>
      <w:marBottom w:val="0"/>
      <w:divBdr>
        <w:top w:val="none" w:sz="0" w:space="0" w:color="auto"/>
        <w:left w:val="none" w:sz="0" w:space="0" w:color="auto"/>
        <w:bottom w:val="none" w:sz="0" w:space="0" w:color="auto"/>
        <w:right w:val="none" w:sz="0" w:space="0" w:color="auto"/>
      </w:divBdr>
    </w:div>
    <w:div w:id="605847408">
      <w:bodyDiv w:val="1"/>
      <w:marLeft w:val="0"/>
      <w:marRight w:val="0"/>
      <w:marTop w:val="0"/>
      <w:marBottom w:val="0"/>
      <w:divBdr>
        <w:top w:val="none" w:sz="0" w:space="0" w:color="auto"/>
        <w:left w:val="none" w:sz="0" w:space="0" w:color="auto"/>
        <w:bottom w:val="none" w:sz="0" w:space="0" w:color="auto"/>
        <w:right w:val="none" w:sz="0" w:space="0" w:color="auto"/>
      </w:divBdr>
    </w:div>
    <w:div w:id="655233110">
      <w:bodyDiv w:val="1"/>
      <w:marLeft w:val="0"/>
      <w:marRight w:val="0"/>
      <w:marTop w:val="0"/>
      <w:marBottom w:val="0"/>
      <w:divBdr>
        <w:top w:val="none" w:sz="0" w:space="0" w:color="auto"/>
        <w:left w:val="none" w:sz="0" w:space="0" w:color="auto"/>
        <w:bottom w:val="none" w:sz="0" w:space="0" w:color="auto"/>
        <w:right w:val="none" w:sz="0" w:space="0" w:color="auto"/>
      </w:divBdr>
    </w:div>
    <w:div w:id="687298696">
      <w:bodyDiv w:val="1"/>
      <w:marLeft w:val="0"/>
      <w:marRight w:val="0"/>
      <w:marTop w:val="0"/>
      <w:marBottom w:val="0"/>
      <w:divBdr>
        <w:top w:val="none" w:sz="0" w:space="0" w:color="auto"/>
        <w:left w:val="none" w:sz="0" w:space="0" w:color="auto"/>
        <w:bottom w:val="none" w:sz="0" w:space="0" w:color="auto"/>
        <w:right w:val="none" w:sz="0" w:space="0" w:color="auto"/>
      </w:divBdr>
    </w:div>
    <w:div w:id="720372325">
      <w:bodyDiv w:val="1"/>
      <w:marLeft w:val="0"/>
      <w:marRight w:val="0"/>
      <w:marTop w:val="0"/>
      <w:marBottom w:val="0"/>
      <w:divBdr>
        <w:top w:val="none" w:sz="0" w:space="0" w:color="auto"/>
        <w:left w:val="none" w:sz="0" w:space="0" w:color="auto"/>
        <w:bottom w:val="none" w:sz="0" w:space="0" w:color="auto"/>
        <w:right w:val="none" w:sz="0" w:space="0" w:color="auto"/>
      </w:divBdr>
    </w:div>
    <w:div w:id="774792440">
      <w:bodyDiv w:val="1"/>
      <w:marLeft w:val="0"/>
      <w:marRight w:val="0"/>
      <w:marTop w:val="0"/>
      <w:marBottom w:val="0"/>
      <w:divBdr>
        <w:top w:val="none" w:sz="0" w:space="0" w:color="auto"/>
        <w:left w:val="none" w:sz="0" w:space="0" w:color="auto"/>
        <w:bottom w:val="none" w:sz="0" w:space="0" w:color="auto"/>
        <w:right w:val="none" w:sz="0" w:space="0" w:color="auto"/>
      </w:divBdr>
    </w:div>
    <w:div w:id="845244264">
      <w:bodyDiv w:val="1"/>
      <w:marLeft w:val="0"/>
      <w:marRight w:val="0"/>
      <w:marTop w:val="0"/>
      <w:marBottom w:val="0"/>
      <w:divBdr>
        <w:top w:val="none" w:sz="0" w:space="0" w:color="auto"/>
        <w:left w:val="none" w:sz="0" w:space="0" w:color="auto"/>
        <w:bottom w:val="none" w:sz="0" w:space="0" w:color="auto"/>
        <w:right w:val="none" w:sz="0" w:space="0" w:color="auto"/>
      </w:divBdr>
    </w:div>
    <w:div w:id="971324480">
      <w:bodyDiv w:val="1"/>
      <w:marLeft w:val="0"/>
      <w:marRight w:val="0"/>
      <w:marTop w:val="0"/>
      <w:marBottom w:val="0"/>
      <w:divBdr>
        <w:top w:val="none" w:sz="0" w:space="0" w:color="auto"/>
        <w:left w:val="none" w:sz="0" w:space="0" w:color="auto"/>
        <w:bottom w:val="none" w:sz="0" w:space="0" w:color="auto"/>
        <w:right w:val="none" w:sz="0" w:space="0" w:color="auto"/>
      </w:divBdr>
    </w:div>
    <w:div w:id="1038778044">
      <w:bodyDiv w:val="1"/>
      <w:marLeft w:val="0"/>
      <w:marRight w:val="0"/>
      <w:marTop w:val="0"/>
      <w:marBottom w:val="0"/>
      <w:divBdr>
        <w:top w:val="none" w:sz="0" w:space="0" w:color="auto"/>
        <w:left w:val="none" w:sz="0" w:space="0" w:color="auto"/>
        <w:bottom w:val="none" w:sz="0" w:space="0" w:color="auto"/>
        <w:right w:val="none" w:sz="0" w:space="0" w:color="auto"/>
      </w:divBdr>
    </w:div>
    <w:div w:id="1069695894">
      <w:bodyDiv w:val="1"/>
      <w:marLeft w:val="0"/>
      <w:marRight w:val="0"/>
      <w:marTop w:val="0"/>
      <w:marBottom w:val="0"/>
      <w:divBdr>
        <w:top w:val="none" w:sz="0" w:space="0" w:color="auto"/>
        <w:left w:val="none" w:sz="0" w:space="0" w:color="auto"/>
        <w:bottom w:val="none" w:sz="0" w:space="0" w:color="auto"/>
        <w:right w:val="none" w:sz="0" w:space="0" w:color="auto"/>
      </w:divBdr>
    </w:div>
    <w:div w:id="1204905210">
      <w:bodyDiv w:val="1"/>
      <w:marLeft w:val="0"/>
      <w:marRight w:val="0"/>
      <w:marTop w:val="0"/>
      <w:marBottom w:val="0"/>
      <w:divBdr>
        <w:top w:val="none" w:sz="0" w:space="0" w:color="auto"/>
        <w:left w:val="none" w:sz="0" w:space="0" w:color="auto"/>
        <w:bottom w:val="none" w:sz="0" w:space="0" w:color="auto"/>
        <w:right w:val="none" w:sz="0" w:space="0" w:color="auto"/>
      </w:divBdr>
    </w:div>
    <w:div w:id="1244607205">
      <w:bodyDiv w:val="1"/>
      <w:marLeft w:val="0"/>
      <w:marRight w:val="0"/>
      <w:marTop w:val="0"/>
      <w:marBottom w:val="0"/>
      <w:divBdr>
        <w:top w:val="none" w:sz="0" w:space="0" w:color="auto"/>
        <w:left w:val="none" w:sz="0" w:space="0" w:color="auto"/>
        <w:bottom w:val="none" w:sz="0" w:space="0" w:color="auto"/>
        <w:right w:val="none" w:sz="0" w:space="0" w:color="auto"/>
      </w:divBdr>
    </w:div>
    <w:div w:id="1357847973">
      <w:bodyDiv w:val="1"/>
      <w:marLeft w:val="0"/>
      <w:marRight w:val="0"/>
      <w:marTop w:val="0"/>
      <w:marBottom w:val="0"/>
      <w:divBdr>
        <w:top w:val="none" w:sz="0" w:space="0" w:color="auto"/>
        <w:left w:val="none" w:sz="0" w:space="0" w:color="auto"/>
        <w:bottom w:val="none" w:sz="0" w:space="0" w:color="auto"/>
        <w:right w:val="none" w:sz="0" w:space="0" w:color="auto"/>
      </w:divBdr>
    </w:div>
    <w:div w:id="1486044518">
      <w:bodyDiv w:val="1"/>
      <w:marLeft w:val="0"/>
      <w:marRight w:val="0"/>
      <w:marTop w:val="0"/>
      <w:marBottom w:val="0"/>
      <w:divBdr>
        <w:top w:val="none" w:sz="0" w:space="0" w:color="auto"/>
        <w:left w:val="none" w:sz="0" w:space="0" w:color="auto"/>
        <w:bottom w:val="none" w:sz="0" w:space="0" w:color="auto"/>
        <w:right w:val="none" w:sz="0" w:space="0" w:color="auto"/>
      </w:divBdr>
      <w:divsChild>
        <w:div w:id="1546259890">
          <w:marLeft w:val="274"/>
          <w:marRight w:val="0"/>
          <w:marTop w:val="0"/>
          <w:marBottom w:val="0"/>
          <w:divBdr>
            <w:top w:val="none" w:sz="0" w:space="0" w:color="auto"/>
            <w:left w:val="none" w:sz="0" w:space="0" w:color="auto"/>
            <w:bottom w:val="none" w:sz="0" w:space="0" w:color="auto"/>
            <w:right w:val="none" w:sz="0" w:space="0" w:color="auto"/>
          </w:divBdr>
        </w:div>
        <w:div w:id="1808352379">
          <w:marLeft w:val="274"/>
          <w:marRight w:val="0"/>
          <w:marTop w:val="0"/>
          <w:marBottom w:val="0"/>
          <w:divBdr>
            <w:top w:val="none" w:sz="0" w:space="0" w:color="auto"/>
            <w:left w:val="none" w:sz="0" w:space="0" w:color="auto"/>
            <w:bottom w:val="none" w:sz="0" w:space="0" w:color="auto"/>
            <w:right w:val="none" w:sz="0" w:space="0" w:color="auto"/>
          </w:divBdr>
        </w:div>
        <w:div w:id="1884248189">
          <w:marLeft w:val="274"/>
          <w:marRight w:val="0"/>
          <w:marTop w:val="0"/>
          <w:marBottom w:val="0"/>
          <w:divBdr>
            <w:top w:val="none" w:sz="0" w:space="0" w:color="auto"/>
            <w:left w:val="none" w:sz="0" w:space="0" w:color="auto"/>
            <w:bottom w:val="none" w:sz="0" w:space="0" w:color="auto"/>
            <w:right w:val="none" w:sz="0" w:space="0" w:color="auto"/>
          </w:divBdr>
        </w:div>
      </w:divsChild>
    </w:div>
    <w:div w:id="1634480431">
      <w:bodyDiv w:val="1"/>
      <w:marLeft w:val="0"/>
      <w:marRight w:val="0"/>
      <w:marTop w:val="0"/>
      <w:marBottom w:val="0"/>
      <w:divBdr>
        <w:top w:val="none" w:sz="0" w:space="0" w:color="auto"/>
        <w:left w:val="none" w:sz="0" w:space="0" w:color="auto"/>
        <w:bottom w:val="none" w:sz="0" w:space="0" w:color="auto"/>
        <w:right w:val="none" w:sz="0" w:space="0" w:color="auto"/>
      </w:divBdr>
    </w:div>
    <w:div w:id="1711955532">
      <w:bodyDiv w:val="1"/>
      <w:marLeft w:val="0"/>
      <w:marRight w:val="0"/>
      <w:marTop w:val="0"/>
      <w:marBottom w:val="0"/>
      <w:divBdr>
        <w:top w:val="none" w:sz="0" w:space="0" w:color="auto"/>
        <w:left w:val="none" w:sz="0" w:space="0" w:color="auto"/>
        <w:bottom w:val="none" w:sz="0" w:space="0" w:color="auto"/>
        <w:right w:val="none" w:sz="0" w:space="0" w:color="auto"/>
      </w:divBdr>
    </w:div>
    <w:div w:id="1715153842">
      <w:bodyDiv w:val="1"/>
      <w:marLeft w:val="0"/>
      <w:marRight w:val="0"/>
      <w:marTop w:val="0"/>
      <w:marBottom w:val="0"/>
      <w:divBdr>
        <w:top w:val="none" w:sz="0" w:space="0" w:color="auto"/>
        <w:left w:val="none" w:sz="0" w:space="0" w:color="auto"/>
        <w:bottom w:val="none" w:sz="0" w:space="0" w:color="auto"/>
        <w:right w:val="none" w:sz="0" w:space="0" w:color="auto"/>
      </w:divBdr>
    </w:div>
    <w:div w:id="1794013964">
      <w:bodyDiv w:val="1"/>
      <w:marLeft w:val="0"/>
      <w:marRight w:val="0"/>
      <w:marTop w:val="0"/>
      <w:marBottom w:val="0"/>
      <w:divBdr>
        <w:top w:val="none" w:sz="0" w:space="0" w:color="auto"/>
        <w:left w:val="none" w:sz="0" w:space="0" w:color="auto"/>
        <w:bottom w:val="none" w:sz="0" w:space="0" w:color="auto"/>
        <w:right w:val="none" w:sz="0" w:space="0" w:color="auto"/>
      </w:divBdr>
    </w:div>
    <w:div w:id="1888906328">
      <w:bodyDiv w:val="1"/>
      <w:marLeft w:val="0"/>
      <w:marRight w:val="0"/>
      <w:marTop w:val="0"/>
      <w:marBottom w:val="0"/>
      <w:divBdr>
        <w:top w:val="none" w:sz="0" w:space="0" w:color="auto"/>
        <w:left w:val="none" w:sz="0" w:space="0" w:color="auto"/>
        <w:bottom w:val="none" w:sz="0" w:space="0" w:color="auto"/>
        <w:right w:val="none" w:sz="0" w:space="0" w:color="auto"/>
      </w:divBdr>
    </w:div>
    <w:div w:id="1965234048">
      <w:bodyDiv w:val="1"/>
      <w:marLeft w:val="0"/>
      <w:marRight w:val="0"/>
      <w:marTop w:val="0"/>
      <w:marBottom w:val="0"/>
      <w:divBdr>
        <w:top w:val="none" w:sz="0" w:space="0" w:color="auto"/>
        <w:left w:val="none" w:sz="0" w:space="0" w:color="auto"/>
        <w:bottom w:val="none" w:sz="0" w:space="0" w:color="auto"/>
        <w:right w:val="none" w:sz="0" w:space="0" w:color="auto"/>
      </w:divBdr>
    </w:div>
    <w:div w:id="2112121714">
      <w:bodyDiv w:val="1"/>
      <w:marLeft w:val="0"/>
      <w:marRight w:val="0"/>
      <w:marTop w:val="0"/>
      <w:marBottom w:val="0"/>
      <w:divBdr>
        <w:top w:val="none" w:sz="0" w:space="0" w:color="auto"/>
        <w:left w:val="none" w:sz="0" w:space="0" w:color="auto"/>
        <w:bottom w:val="none" w:sz="0" w:space="0" w:color="auto"/>
        <w:right w:val="none" w:sz="0" w:space="0" w:color="auto"/>
      </w:divBdr>
    </w:div>
    <w:div w:id="212337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rega.fr/concertations-des-acteurs-des-marches-ch4-h2-et-co2-perspectives-daveni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atrangroupe.com/notre-transition-energetique/consultation-acteurs-hydrogene-co2-ch4"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f0f215d-fee5-4341-a326-5d9030c75795" xsi:nil="true"/>
    <lcf76f155ced4ddcb4097134ff3c332f xmlns="d74e55ff-4d72-488c-8952-1a09d90cdf2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F9D2EEC7E9DA547AA93D8727A5CAD96" ma:contentTypeVersion="14" ma:contentTypeDescription="Crée un document." ma:contentTypeScope="" ma:versionID="2e2e3e04a13cab3730fa5bd8541836c8">
  <xsd:schema xmlns:xsd="http://www.w3.org/2001/XMLSchema" xmlns:xs="http://www.w3.org/2001/XMLSchema" xmlns:p="http://schemas.microsoft.com/office/2006/metadata/properties" xmlns:ns2="d74e55ff-4d72-488c-8952-1a09d90cdf28" xmlns:ns3="af0f215d-fee5-4341-a326-5d9030c75795" targetNamespace="http://schemas.microsoft.com/office/2006/metadata/properties" ma:root="true" ma:fieldsID="1ac965f79898574a3f9f319e2a8d6e9e" ns2:_="" ns3:_="">
    <xsd:import namespace="d74e55ff-4d72-488c-8952-1a09d90cdf28"/>
    <xsd:import namespace="af0f215d-fee5-4341-a326-5d9030c757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e55ff-4d72-488c-8952-1a09d90cd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d2592133-d5c7-4c43-81df-3ea25cf3560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0f215d-fee5-4341-a326-5d9030c75795"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324170e-f6a7-456d-bf69-3d6a73c04551}" ma:internalName="TaxCatchAll" ma:showField="CatchAllData" ma:web="af0f215d-fee5-4341-a326-5d9030c757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22EED7-BBF5-4959-A645-0EB107C96210}">
  <ds:schemaRefs>
    <ds:schemaRef ds:uri="http://schemas.microsoft.com/sharepoint/v3/contenttype/forms"/>
  </ds:schemaRefs>
</ds:datastoreItem>
</file>

<file path=customXml/itemProps2.xml><?xml version="1.0" encoding="utf-8"?>
<ds:datastoreItem xmlns:ds="http://schemas.openxmlformats.org/officeDocument/2006/customXml" ds:itemID="{C6D1ACEF-642E-4658-A030-DDF8DCDE43F1}">
  <ds:schemaRefs>
    <ds:schemaRef ds:uri="http://schemas.microsoft.com/office/2006/metadata/properties"/>
    <ds:schemaRef ds:uri="http://schemas.microsoft.com/office/infopath/2007/PartnerControls"/>
    <ds:schemaRef ds:uri="af0f215d-fee5-4341-a326-5d9030c75795"/>
    <ds:schemaRef ds:uri="d74e55ff-4d72-488c-8952-1a09d90cdf28"/>
  </ds:schemaRefs>
</ds:datastoreItem>
</file>

<file path=customXml/itemProps3.xml><?xml version="1.0" encoding="utf-8"?>
<ds:datastoreItem xmlns:ds="http://schemas.openxmlformats.org/officeDocument/2006/customXml" ds:itemID="{4E72E528-12AA-4B84-8D7A-8F1F9FF71C89}">
  <ds:schemaRefs>
    <ds:schemaRef ds:uri="http://schemas.openxmlformats.org/officeDocument/2006/bibliography"/>
  </ds:schemaRefs>
</ds:datastoreItem>
</file>

<file path=customXml/itemProps4.xml><?xml version="1.0" encoding="utf-8"?>
<ds:datastoreItem xmlns:ds="http://schemas.openxmlformats.org/officeDocument/2006/customXml" ds:itemID="{DCCE5A78-0BDD-4BA2-A1B8-A428B8EF9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e55ff-4d72-488c-8952-1a09d90cdf28"/>
    <ds:schemaRef ds:uri="af0f215d-fee5-4341-a326-5d9030c757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c55952-1fc0-4bcb-977a-64773f1984fe}" enabled="1" method="Standard" siteId="{081c4a9c-ea86-468c-9b4c-30d99d63df76}" removed="0"/>
</clbl:labelList>
</file>

<file path=docProps/app.xml><?xml version="1.0" encoding="utf-8"?>
<Properties xmlns="http://schemas.openxmlformats.org/officeDocument/2006/extended-properties" xmlns:vt="http://schemas.openxmlformats.org/officeDocument/2006/docPropsVTypes">
  <Template>Normal</Template>
  <TotalTime>4</TotalTime>
  <Pages>6</Pages>
  <Words>1042</Words>
  <Characters>5731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6760</CharactersWithSpaces>
  <SharedDoc>false</SharedDoc>
  <HLinks>
    <vt:vector size="78" baseType="variant">
      <vt:variant>
        <vt:i4>852068</vt:i4>
      </vt:variant>
      <vt:variant>
        <vt:i4>30</vt:i4>
      </vt:variant>
      <vt:variant>
        <vt:i4>0</vt:i4>
      </vt:variant>
      <vt:variant>
        <vt:i4>5</vt:i4>
      </vt:variant>
      <vt:variant>
        <vt:lpwstr>mailto:2052BF@tera.infragaz.com</vt:lpwstr>
      </vt:variant>
      <vt:variant>
        <vt:lpwstr/>
      </vt:variant>
      <vt:variant>
        <vt:i4>983151</vt:i4>
      </vt:variant>
      <vt:variant>
        <vt:i4>27</vt:i4>
      </vt:variant>
      <vt:variant>
        <vt:i4>0</vt:i4>
      </vt:variant>
      <vt:variant>
        <vt:i4>5</vt:i4>
      </vt:variant>
      <vt:variant>
        <vt:lpwstr>mailto:8313NO@tera.infragaz.com</vt:lpwstr>
      </vt:variant>
      <vt:variant>
        <vt:lpwstr/>
      </vt:variant>
      <vt:variant>
        <vt:i4>1769570</vt:i4>
      </vt:variant>
      <vt:variant>
        <vt:i4>24</vt:i4>
      </vt:variant>
      <vt:variant>
        <vt:i4>0</vt:i4>
      </vt:variant>
      <vt:variant>
        <vt:i4>5</vt:i4>
      </vt:variant>
      <vt:variant>
        <vt:lpwstr>mailto:1065TG@tera.infragaz.com</vt:lpwstr>
      </vt:variant>
      <vt:variant>
        <vt:lpwstr/>
      </vt:variant>
      <vt:variant>
        <vt:i4>589928</vt:i4>
      </vt:variant>
      <vt:variant>
        <vt:i4>21</vt:i4>
      </vt:variant>
      <vt:variant>
        <vt:i4>0</vt:i4>
      </vt:variant>
      <vt:variant>
        <vt:i4>5</vt:i4>
      </vt:variant>
      <vt:variant>
        <vt:lpwstr>mailto:4291LK@tera.infragaz.com</vt:lpwstr>
      </vt:variant>
      <vt:variant>
        <vt:lpwstr/>
      </vt:variant>
      <vt:variant>
        <vt:i4>65647</vt:i4>
      </vt:variant>
      <vt:variant>
        <vt:i4>18</vt:i4>
      </vt:variant>
      <vt:variant>
        <vt:i4>0</vt:i4>
      </vt:variant>
      <vt:variant>
        <vt:i4>5</vt:i4>
      </vt:variant>
      <vt:variant>
        <vt:lpwstr>mailto:1006HI@tera.infragaz.com</vt:lpwstr>
      </vt:variant>
      <vt:variant>
        <vt:lpwstr/>
      </vt:variant>
      <vt:variant>
        <vt:i4>327776</vt:i4>
      </vt:variant>
      <vt:variant>
        <vt:i4>15</vt:i4>
      </vt:variant>
      <vt:variant>
        <vt:i4>0</vt:i4>
      </vt:variant>
      <vt:variant>
        <vt:i4>5</vt:i4>
      </vt:variant>
      <vt:variant>
        <vt:lpwstr>mailto:2547KB@tera.infragaz.com</vt:lpwstr>
      </vt:variant>
      <vt:variant>
        <vt:lpwstr/>
      </vt:variant>
      <vt:variant>
        <vt:i4>327776</vt:i4>
      </vt:variant>
      <vt:variant>
        <vt:i4>12</vt:i4>
      </vt:variant>
      <vt:variant>
        <vt:i4>0</vt:i4>
      </vt:variant>
      <vt:variant>
        <vt:i4>5</vt:i4>
      </vt:variant>
      <vt:variant>
        <vt:lpwstr>mailto:2547KB@tera.infragaz.com</vt:lpwstr>
      </vt:variant>
      <vt:variant>
        <vt:lpwstr/>
      </vt:variant>
      <vt:variant>
        <vt:i4>327776</vt:i4>
      </vt:variant>
      <vt:variant>
        <vt:i4>9</vt:i4>
      </vt:variant>
      <vt:variant>
        <vt:i4>0</vt:i4>
      </vt:variant>
      <vt:variant>
        <vt:i4>5</vt:i4>
      </vt:variant>
      <vt:variant>
        <vt:lpwstr>mailto:2547KB@tera.infragaz.com</vt:lpwstr>
      </vt:variant>
      <vt:variant>
        <vt:lpwstr/>
      </vt:variant>
      <vt:variant>
        <vt:i4>327776</vt:i4>
      </vt:variant>
      <vt:variant>
        <vt:i4>6</vt:i4>
      </vt:variant>
      <vt:variant>
        <vt:i4>0</vt:i4>
      </vt:variant>
      <vt:variant>
        <vt:i4>5</vt:i4>
      </vt:variant>
      <vt:variant>
        <vt:lpwstr>mailto:2547KB@tera.infragaz.com</vt:lpwstr>
      </vt:variant>
      <vt:variant>
        <vt:lpwstr/>
      </vt:variant>
      <vt:variant>
        <vt:i4>327776</vt:i4>
      </vt:variant>
      <vt:variant>
        <vt:i4>3</vt:i4>
      </vt:variant>
      <vt:variant>
        <vt:i4>0</vt:i4>
      </vt:variant>
      <vt:variant>
        <vt:i4>5</vt:i4>
      </vt:variant>
      <vt:variant>
        <vt:lpwstr>mailto:2547KB@tera.infragaz.com</vt:lpwstr>
      </vt:variant>
      <vt:variant>
        <vt:lpwstr/>
      </vt:variant>
      <vt:variant>
        <vt:i4>1769570</vt:i4>
      </vt:variant>
      <vt:variant>
        <vt:i4>0</vt:i4>
      </vt:variant>
      <vt:variant>
        <vt:i4>0</vt:i4>
      </vt:variant>
      <vt:variant>
        <vt:i4>5</vt:i4>
      </vt:variant>
      <vt:variant>
        <vt:lpwstr>mailto:1065TG@tera.infragaz.com</vt:lpwstr>
      </vt:variant>
      <vt:variant>
        <vt:lpwstr/>
      </vt:variant>
      <vt:variant>
        <vt:i4>7995423</vt:i4>
      </vt:variant>
      <vt:variant>
        <vt:i4>3</vt:i4>
      </vt:variant>
      <vt:variant>
        <vt:i4>0</vt:i4>
      </vt:variant>
      <vt:variant>
        <vt:i4>5</vt:i4>
      </vt:variant>
      <vt:variant>
        <vt:lpwstr>mailto:Concertationsch4h2co2@terega.fr</vt:lpwstr>
      </vt:variant>
      <vt:variant>
        <vt:lpwstr/>
      </vt:variant>
      <vt:variant>
        <vt:i4>327780</vt:i4>
      </vt:variant>
      <vt:variant>
        <vt:i4>0</vt:i4>
      </vt:variant>
      <vt:variant>
        <vt:i4>0</vt:i4>
      </vt:variant>
      <vt:variant>
        <vt:i4>5</vt:i4>
      </vt:variant>
      <vt:variant>
        <vt:lpwstr>mailto:ConcertationsCH4H2CO2@natrangroupe.com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KUNLE Eglantine</dc:creator>
  <cp:keywords/>
  <dc:description/>
  <cp:lastModifiedBy>GIELLY Marion</cp:lastModifiedBy>
  <cp:revision>3</cp:revision>
  <cp:lastPrinted>2025-04-08T09:58:00Z</cp:lastPrinted>
  <dcterms:created xsi:type="dcterms:W3CDTF">2025-04-16T11:01:00Z</dcterms:created>
  <dcterms:modified xsi:type="dcterms:W3CDTF">2025-04-16T11:13:00Z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30507463,5e0e921c,64607289</vt:lpwstr>
  </property>
  <property fmtid="{D5CDD505-2E9C-101B-9397-08002B2CF9AE}" pid="3" name="ClassificationContentMarkingFooterFontProps">
    <vt:lpwstr>#008000,10,Calibri</vt:lpwstr>
  </property>
  <property fmtid="{D5CDD505-2E9C-101B-9397-08002B2CF9AE}" pid="4" name="ClassificationContentMarkingFooterText">
    <vt:lpwstr>Classification GRTgaz : Public [ ] Interne [X] Diffusion limitée [ ] Confidentiel entreprise [ ]</vt:lpwstr>
  </property>
  <property fmtid="{D5CDD505-2E9C-101B-9397-08002B2CF9AE}" pid="5" name="ContentTypeId">
    <vt:lpwstr>0x0101008F9D2EEC7E9DA547AA93D8727A5CAD96</vt:lpwstr>
  </property>
  <property fmtid="{D5CDD505-2E9C-101B-9397-08002B2CF9AE}" pid="6" name="MediaServiceImageTags">
    <vt:lpwstr/>
  </property>
</Properties>
</file>